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2D1B" w14:textId="77777777" w:rsidR="006972D7" w:rsidRPr="006972D7" w:rsidRDefault="006972D7" w:rsidP="006972D7">
      <w:pPr>
        <w:spacing w:after="120"/>
        <w:jc w:val="center"/>
        <w:rPr>
          <w:rFonts w:ascii="Arial" w:hAnsi="Arial" w:cs="Arial"/>
          <w:b/>
          <w:bCs/>
          <w:sz w:val="22"/>
        </w:rPr>
      </w:pPr>
      <w:r w:rsidRPr="006972D7">
        <w:rPr>
          <w:rFonts w:ascii="Arial" w:hAnsi="Arial" w:cs="Arial"/>
          <w:b/>
          <w:bCs/>
          <w:sz w:val="22"/>
        </w:rPr>
        <w:t>Adhésion à la vaccination contre le papillomavirus humain dans le district sanitaire de Cocody-Bingerville en 2025, Côte d’Ivoire</w:t>
      </w:r>
    </w:p>
    <w:p w14:paraId="01424535" w14:textId="6AB89144" w:rsidR="00175FFF" w:rsidRPr="006972D7" w:rsidRDefault="0054054D" w:rsidP="006972D7">
      <w:pPr>
        <w:pStyle w:val="Sansinterligne"/>
        <w:jc w:val="both"/>
        <w:rPr>
          <w:rFonts w:ascii="Arial" w:hAnsi="Arial" w:cs="Arial"/>
          <w:sz w:val="20"/>
          <w:szCs w:val="20"/>
        </w:rPr>
      </w:pPr>
      <w:proofErr w:type="spellStart"/>
      <w:r w:rsidRPr="006972D7">
        <w:rPr>
          <w:rFonts w:ascii="Arial" w:hAnsi="Arial" w:cs="Arial"/>
          <w:b/>
          <w:bCs/>
          <w:sz w:val="20"/>
          <w:szCs w:val="20"/>
          <w:u w:val="single"/>
        </w:rPr>
        <w:t>Annita</w:t>
      </w:r>
      <w:proofErr w:type="spellEnd"/>
      <w:r w:rsidRPr="006972D7">
        <w:rPr>
          <w:rFonts w:ascii="Arial" w:hAnsi="Arial" w:cs="Arial"/>
          <w:b/>
          <w:bCs/>
          <w:sz w:val="20"/>
          <w:szCs w:val="20"/>
          <w:u w:val="single"/>
        </w:rPr>
        <w:t xml:space="preserve"> E Hounsa-Alla</w:t>
      </w:r>
      <w:r w:rsidR="00682292" w:rsidRPr="006972D7">
        <w:rPr>
          <w:rFonts w:ascii="Arial" w:hAnsi="Arial" w:cs="Arial"/>
          <w:b/>
          <w:bCs/>
          <w:sz w:val="20"/>
          <w:szCs w:val="20"/>
          <w:u w:val="single"/>
          <w:vertAlign w:val="superscript"/>
        </w:rPr>
        <w:t>1</w:t>
      </w:r>
      <w:r w:rsidR="00175FFF" w:rsidRPr="006972D7">
        <w:rPr>
          <w:rFonts w:ascii="Arial" w:hAnsi="Arial" w:cs="Arial"/>
          <w:sz w:val="20"/>
          <w:szCs w:val="20"/>
        </w:rPr>
        <w:t xml:space="preserve">, </w:t>
      </w:r>
      <w:r w:rsidRPr="006972D7">
        <w:rPr>
          <w:rFonts w:ascii="Arial" w:hAnsi="Arial" w:cs="Arial"/>
          <w:sz w:val="20"/>
          <w:szCs w:val="20"/>
        </w:rPr>
        <w:t>Angèle</w:t>
      </w:r>
      <w:r w:rsidR="00682292" w:rsidRPr="006972D7">
        <w:rPr>
          <w:rFonts w:ascii="Arial" w:hAnsi="Arial" w:cs="Arial"/>
          <w:sz w:val="20"/>
          <w:szCs w:val="20"/>
        </w:rPr>
        <w:t xml:space="preserve"> </w:t>
      </w:r>
      <w:r w:rsidRPr="006972D7">
        <w:rPr>
          <w:rFonts w:ascii="Arial" w:hAnsi="Arial" w:cs="Arial"/>
          <w:sz w:val="20"/>
          <w:szCs w:val="20"/>
        </w:rPr>
        <w:t>A</w:t>
      </w:r>
      <w:r w:rsidR="00682292" w:rsidRPr="006972D7">
        <w:rPr>
          <w:rFonts w:ascii="Arial" w:hAnsi="Arial" w:cs="Arial"/>
          <w:sz w:val="20"/>
          <w:szCs w:val="20"/>
        </w:rPr>
        <w:t xml:space="preserve"> </w:t>
      </w:r>
      <w:r w:rsidRPr="006972D7">
        <w:rPr>
          <w:rFonts w:ascii="Arial" w:hAnsi="Arial" w:cs="Arial"/>
          <w:sz w:val="20"/>
          <w:szCs w:val="20"/>
        </w:rPr>
        <w:t>Desquith</w:t>
      </w:r>
      <w:r w:rsidRPr="006972D7">
        <w:rPr>
          <w:rFonts w:ascii="Arial" w:hAnsi="Arial" w:cs="Arial"/>
          <w:sz w:val="20"/>
          <w:szCs w:val="20"/>
          <w:vertAlign w:val="superscript"/>
        </w:rPr>
        <w:t>2</w:t>
      </w:r>
      <w:r w:rsidR="00175FFF" w:rsidRPr="006972D7">
        <w:rPr>
          <w:rFonts w:ascii="Arial" w:hAnsi="Arial" w:cs="Arial"/>
          <w:sz w:val="20"/>
          <w:szCs w:val="20"/>
        </w:rPr>
        <w:t xml:space="preserve">, </w:t>
      </w:r>
      <w:r w:rsidRPr="006972D7">
        <w:rPr>
          <w:rFonts w:ascii="Arial" w:hAnsi="Arial" w:cs="Arial"/>
          <w:sz w:val="20"/>
          <w:szCs w:val="20"/>
        </w:rPr>
        <w:t>Raphaël</w:t>
      </w:r>
      <w:r w:rsidR="00682292" w:rsidRPr="006972D7">
        <w:rPr>
          <w:rFonts w:ascii="Arial" w:hAnsi="Arial" w:cs="Arial"/>
          <w:sz w:val="20"/>
          <w:szCs w:val="20"/>
        </w:rPr>
        <w:t xml:space="preserve"> </w:t>
      </w:r>
      <w:r w:rsidRPr="006972D7">
        <w:rPr>
          <w:rFonts w:ascii="Arial" w:hAnsi="Arial" w:cs="Arial"/>
          <w:sz w:val="20"/>
          <w:szCs w:val="20"/>
        </w:rPr>
        <w:t>Soro</w:t>
      </w:r>
      <w:r w:rsidRPr="006972D7">
        <w:rPr>
          <w:rFonts w:ascii="Arial" w:hAnsi="Arial" w:cs="Arial"/>
          <w:sz w:val="20"/>
          <w:szCs w:val="20"/>
          <w:vertAlign w:val="superscript"/>
        </w:rPr>
        <w:t>3</w:t>
      </w:r>
      <w:r w:rsidR="00175FFF" w:rsidRPr="006972D7">
        <w:rPr>
          <w:rFonts w:ascii="Arial" w:hAnsi="Arial" w:cs="Arial"/>
          <w:sz w:val="20"/>
          <w:szCs w:val="20"/>
        </w:rPr>
        <w:t xml:space="preserve">, </w:t>
      </w:r>
      <w:r w:rsidRPr="006972D7">
        <w:rPr>
          <w:rFonts w:ascii="Arial" w:hAnsi="Arial" w:cs="Arial"/>
          <w:sz w:val="20"/>
          <w:szCs w:val="20"/>
        </w:rPr>
        <w:t>Julie Sackou-Kouakou</w:t>
      </w:r>
      <w:r w:rsidRPr="006972D7">
        <w:rPr>
          <w:rFonts w:ascii="Arial" w:hAnsi="Arial" w:cs="Arial"/>
          <w:sz w:val="20"/>
          <w:szCs w:val="20"/>
          <w:vertAlign w:val="superscript"/>
        </w:rPr>
        <w:t>4</w:t>
      </w:r>
    </w:p>
    <w:p w14:paraId="6665BCB2" w14:textId="0FA17309" w:rsidR="00175FFF" w:rsidRPr="006972D7" w:rsidRDefault="00682292" w:rsidP="006972D7">
      <w:pPr>
        <w:pStyle w:val="Sansinterligne"/>
        <w:jc w:val="both"/>
        <w:rPr>
          <w:rFonts w:ascii="Arial" w:hAnsi="Arial" w:cs="Arial"/>
          <w:i/>
          <w:iCs/>
          <w:sz w:val="20"/>
          <w:szCs w:val="20"/>
        </w:rPr>
      </w:pPr>
      <w:r w:rsidRPr="006972D7">
        <w:rPr>
          <w:rFonts w:ascii="Arial" w:hAnsi="Arial" w:cs="Arial"/>
          <w:i/>
          <w:iCs/>
          <w:sz w:val="20"/>
          <w:szCs w:val="20"/>
          <w:vertAlign w:val="superscript"/>
        </w:rPr>
        <w:t>1</w:t>
      </w:r>
      <w:r w:rsidR="0054054D" w:rsidRPr="006972D7">
        <w:rPr>
          <w:rFonts w:ascii="Arial" w:hAnsi="Arial" w:cs="Arial"/>
          <w:sz w:val="20"/>
          <w:szCs w:val="20"/>
        </w:rPr>
        <w:t xml:space="preserve"> </w:t>
      </w:r>
      <w:r w:rsidR="0054054D" w:rsidRPr="006972D7">
        <w:rPr>
          <w:rFonts w:ascii="Arial" w:hAnsi="Arial" w:cs="Arial"/>
          <w:sz w:val="20"/>
          <w:szCs w:val="20"/>
        </w:rPr>
        <w:t>Université Félix Houphouët Boigny</w:t>
      </w:r>
      <w:r w:rsidR="00175FFF" w:rsidRPr="006972D7">
        <w:rPr>
          <w:rFonts w:ascii="Arial" w:hAnsi="Arial" w:cs="Arial"/>
          <w:i/>
          <w:iCs/>
          <w:sz w:val="20"/>
          <w:szCs w:val="20"/>
        </w:rPr>
        <w:t>,</w:t>
      </w:r>
      <w:r w:rsidR="0054054D" w:rsidRPr="006972D7">
        <w:rPr>
          <w:rFonts w:ascii="Arial" w:hAnsi="Arial" w:cs="Arial"/>
          <w:i/>
          <w:iCs/>
          <w:sz w:val="20"/>
          <w:szCs w:val="20"/>
        </w:rPr>
        <w:t xml:space="preserve"> Unité Pédagogique Santé Publique, Abidjan</w:t>
      </w:r>
      <w:r w:rsidR="00175FFF" w:rsidRPr="006972D7">
        <w:rPr>
          <w:rFonts w:ascii="Arial" w:hAnsi="Arial" w:cs="Arial"/>
          <w:i/>
          <w:iCs/>
          <w:sz w:val="20"/>
          <w:szCs w:val="20"/>
        </w:rPr>
        <w:t xml:space="preserve">, </w:t>
      </w:r>
      <w:r w:rsidR="0054054D" w:rsidRPr="006972D7">
        <w:rPr>
          <w:rFonts w:ascii="Arial" w:hAnsi="Arial" w:cs="Arial"/>
          <w:i/>
          <w:iCs/>
          <w:sz w:val="20"/>
          <w:szCs w:val="20"/>
        </w:rPr>
        <w:t>Côte d’Ivoire</w:t>
      </w:r>
    </w:p>
    <w:p w14:paraId="45A654A5" w14:textId="77777777" w:rsidR="0054054D" w:rsidRPr="006972D7" w:rsidRDefault="00682292" w:rsidP="006972D7">
      <w:pPr>
        <w:pStyle w:val="Sansinterligne"/>
        <w:jc w:val="both"/>
        <w:rPr>
          <w:rFonts w:ascii="Arial" w:hAnsi="Arial" w:cs="Arial"/>
          <w:i/>
          <w:iCs/>
          <w:sz w:val="20"/>
          <w:szCs w:val="20"/>
        </w:rPr>
      </w:pPr>
      <w:r w:rsidRPr="006972D7">
        <w:rPr>
          <w:rFonts w:ascii="Arial" w:hAnsi="Arial" w:cs="Arial"/>
          <w:i/>
          <w:iCs/>
          <w:sz w:val="20"/>
          <w:szCs w:val="20"/>
          <w:vertAlign w:val="superscript"/>
        </w:rPr>
        <w:t>2</w:t>
      </w:r>
      <w:r w:rsidR="0054054D" w:rsidRPr="006972D7">
        <w:rPr>
          <w:rFonts w:ascii="Arial" w:hAnsi="Arial" w:cs="Arial"/>
          <w:i/>
          <w:iCs/>
          <w:sz w:val="20"/>
          <w:szCs w:val="20"/>
          <w:vertAlign w:val="superscript"/>
        </w:rPr>
        <w:t xml:space="preserve"> </w:t>
      </w:r>
      <w:r w:rsidR="0054054D" w:rsidRPr="006972D7">
        <w:rPr>
          <w:rFonts w:ascii="Arial" w:hAnsi="Arial" w:cs="Arial"/>
          <w:sz w:val="20"/>
          <w:szCs w:val="20"/>
        </w:rPr>
        <w:t>Université Félix Houphouët Boigny</w:t>
      </w:r>
      <w:r w:rsidR="0054054D" w:rsidRPr="006972D7">
        <w:rPr>
          <w:rFonts w:ascii="Arial" w:hAnsi="Arial" w:cs="Arial"/>
          <w:i/>
          <w:iCs/>
          <w:sz w:val="20"/>
          <w:szCs w:val="20"/>
        </w:rPr>
        <w:t xml:space="preserve">, Unité </w:t>
      </w:r>
      <w:r w:rsidR="0054054D" w:rsidRPr="006972D7">
        <w:rPr>
          <w:rFonts w:ascii="Arial" w:hAnsi="Arial" w:cs="Arial"/>
          <w:i/>
          <w:iCs/>
          <w:sz w:val="20"/>
          <w:szCs w:val="20"/>
        </w:rPr>
        <w:t>P</w:t>
      </w:r>
      <w:r w:rsidR="0054054D" w:rsidRPr="006972D7">
        <w:rPr>
          <w:rFonts w:ascii="Arial" w:hAnsi="Arial" w:cs="Arial"/>
          <w:i/>
          <w:iCs/>
          <w:sz w:val="20"/>
          <w:szCs w:val="20"/>
        </w:rPr>
        <w:t>édagogique Santé Publique, Abidjan, Côte d’Ivoire</w:t>
      </w:r>
    </w:p>
    <w:p w14:paraId="6FE8252E" w14:textId="27BDE795" w:rsidR="0054054D" w:rsidRPr="006972D7" w:rsidRDefault="0054054D" w:rsidP="006972D7">
      <w:pPr>
        <w:pStyle w:val="Sansinterligne"/>
        <w:jc w:val="both"/>
        <w:rPr>
          <w:rFonts w:ascii="Arial" w:hAnsi="Arial" w:cs="Arial"/>
          <w:i/>
          <w:iCs/>
          <w:sz w:val="20"/>
          <w:szCs w:val="20"/>
        </w:rPr>
      </w:pPr>
      <w:r w:rsidRPr="006972D7">
        <w:rPr>
          <w:rFonts w:ascii="Arial" w:hAnsi="Arial" w:cs="Arial"/>
          <w:i/>
          <w:iCs/>
          <w:sz w:val="20"/>
          <w:szCs w:val="20"/>
          <w:vertAlign w:val="superscript"/>
        </w:rPr>
        <w:t xml:space="preserve"> 3   </w:t>
      </w:r>
      <w:r w:rsidRPr="006972D7">
        <w:rPr>
          <w:rFonts w:ascii="Arial" w:hAnsi="Arial" w:cs="Arial"/>
          <w:i/>
          <w:iCs/>
          <w:sz w:val="20"/>
          <w:szCs w:val="20"/>
        </w:rPr>
        <w:t>Ministère en Charge de la Santé</w:t>
      </w:r>
      <w:r w:rsidRPr="006972D7">
        <w:rPr>
          <w:rFonts w:ascii="Arial" w:hAnsi="Arial" w:cs="Arial"/>
          <w:sz w:val="20"/>
          <w:szCs w:val="20"/>
        </w:rPr>
        <w:t>, Direction de l’Information Sanitaire</w:t>
      </w:r>
      <w:r w:rsidRPr="006972D7">
        <w:rPr>
          <w:rFonts w:ascii="Arial" w:hAnsi="Arial" w:cs="Arial"/>
          <w:i/>
          <w:iCs/>
          <w:sz w:val="20"/>
          <w:szCs w:val="20"/>
        </w:rPr>
        <w:t>, Abidjan, Côte d’Ivoire</w:t>
      </w:r>
    </w:p>
    <w:p w14:paraId="25425332" w14:textId="77777777" w:rsidR="006972D7" w:rsidRPr="006972D7" w:rsidRDefault="006972D7" w:rsidP="006972D7">
      <w:pPr>
        <w:pStyle w:val="Sansinterligne"/>
        <w:jc w:val="both"/>
        <w:rPr>
          <w:rFonts w:ascii="Arial" w:hAnsi="Arial" w:cs="Arial"/>
          <w:i/>
          <w:iCs/>
          <w:sz w:val="20"/>
          <w:szCs w:val="20"/>
        </w:rPr>
      </w:pPr>
      <w:r w:rsidRPr="006972D7">
        <w:rPr>
          <w:rFonts w:ascii="Arial" w:hAnsi="Arial" w:cs="Arial"/>
          <w:i/>
          <w:iCs/>
          <w:sz w:val="20"/>
          <w:szCs w:val="20"/>
          <w:vertAlign w:val="superscript"/>
        </w:rPr>
        <w:t>4</w:t>
      </w:r>
      <w:r w:rsidR="0054054D" w:rsidRPr="006972D7">
        <w:rPr>
          <w:rFonts w:ascii="Arial" w:hAnsi="Arial" w:cs="Arial"/>
          <w:i/>
          <w:iCs/>
          <w:sz w:val="20"/>
          <w:szCs w:val="20"/>
          <w:vertAlign w:val="superscript"/>
        </w:rPr>
        <w:t xml:space="preserve"> </w:t>
      </w:r>
      <w:r w:rsidRPr="006972D7">
        <w:rPr>
          <w:rFonts w:ascii="Arial" w:hAnsi="Arial" w:cs="Arial"/>
          <w:sz w:val="20"/>
          <w:szCs w:val="20"/>
        </w:rPr>
        <w:t>Université Félix Houphouët Boigny</w:t>
      </w:r>
      <w:r w:rsidRPr="006972D7">
        <w:rPr>
          <w:rFonts w:ascii="Arial" w:hAnsi="Arial" w:cs="Arial"/>
          <w:i/>
          <w:iCs/>
          <w:sz w:val="20"/>
          <w:szCs w:val="20"/>
        </w:rPr>
        <w:t>, Unité Pédagogique Santé Publique, Abidjan, Côte d’Ivoire</w:t>
      </w:r>
    </w:p>
    <w:p w14:paraId="21744B4A" w14:textId="7C7E5B69" w:rsidR="0054054D" w:rsidRPr="006972D7" w:rsidRDefault="0054054D" w:rsidP="0054054D">
      <w:pPr>
        <w:pStyle w:val="Sansinterligne"/>
        <w:spacing w:line="276" w:lineRule="auto"/>
        <w:jc w:val="both"/>
        <w:rPr>
          <w:rFonts w:ascii="Arial" w:hAnsi="Arial" w:cs="Arial"/>
          <w:i/>
          <w:iCs/>
          <w:sz w:val="4"/>
          <w:szCs w:val="4"/>
        </w:rPr>
      </w:pPr>
    </w:p>
    <w:p w14:paraId="20A87ED0" w14:textId="77777777" w:rsidR="006972D7" w:rsidRDefault="006972D7" w:rsidP="00FA1E8A">
      <w:pPr>
        <w:pStyle w:val="Sansinterligne"/>
        <w:spacing w:line="276" w:lineRule="auto"/>
        <w:jc w:val="both"/>
        <w:rPr>
          <w:rFonts w:ascii="Arial" w:hAnsi="Arial" w:cs="Arial"/>
          <w:i/>
          <w:iCs/>
          <w:sz w:val="22"/>
          <w:szCs w:val="22"/>
        </w:rPr>
      </w:pPr>
    </w:p>
    <w:p w14:paraId="1FF4CEFF" w14:textId="2B02ACB6" w:rsidR="00175FFF" w:rsidRPr="006972D7" w:rsidRDefault="00175FFF" w:rsidP="00FA1E8A">
      <w:pPr>
        <w:pStyle w:val="Sansinterligne"/>
        <w:spacing w:line="276" w:lineRule="auto"/>
        <w:jc w:val="both"/>
        <w:rPr>
          <w:rFonts w:ascii="Arial" w:hAnsi="Arial" w:cs="Arial"/>
          <w:i/>
          <w:iCs/>
          <w:sz w:val="20"/>
          <w:szCs w:val="20"/>
        </w:rPr>
      </w:pPr>
      <w:r w:rsidRPr="006972D7">
        <w:rPr>
          <w:rFonts w:ascii="Arial" w:hAnsi="Arial" w:cs="Arial"/>
          <w:i/>
          <w:iCs/>
          <w:sz w:val="20"/>
          <w:szCs w:val="20"/>
        </w:rPr>
        <w:t xml:space="preserve">Email auteur correspondant : </w:t>
      </w:r>
      <w:hyperlink r:id="rId4" w:history="1">
        <w:r w:rsidR="006972D7" w:rsidRPr="006972D7">
          <w:rPr>
            <w:rStyle w:val="Lienhypertexte"/>
            <w:rFonts w:ascii="Arial" w:hAnsi="Arial" w:cs="Arial"/>
            <w:sz w:val="20"/>
            <w:szCs w:val="20"/>
          </w:rPr>
          <w:t>hounsa20003@yahoo.fr</w:t>
        </w:r>
      </w:hyperlink>
      <w:r w:rsidR="00682292" w:rsidRPr="006972D7">
        <w:rPr>
          <w:rFonts w:ascii="Arial" w:hAnsi="Arial" w:cs="Arial"/>
          <w:sz w:val="20"/>
          <w:szCs w:val="20"/>
        </w:rPr>
        <w:t xml:space="preserve"> </w:t>
      </w:r>
    </w:p>
    <w:p w14:paraId="4C72FD77" w14:textId="5C211DC1" w:rsidR="00A0617F" w:rsidRPr="006972D7" w:rsidRDefault="00A0617F" w:rsidP="00FA1E8A">
      <w:pPr>
        <w:spacing w:before="240"/>
        <w:ind w:firstLine="0"/>
        <w:rPr>
          <w:rFonts w:ascii="Arial" w:hAnsi="Arial" w:cs="Arial"/>
          <w:b/>
          <w:sz w:val="22"/>
        </w:rPr>
      </w:pPr>
      <w:r w:rsidRPr="006972D7">
        <w:rPr>
          <w:rFonts w:ascii="Arial" w:hAnsi="Arial" w:cs="Arial"/>
          <w:b/>
          <w:sz w:val="22"/>
        </w:rPr>
        <w:t xml:space="preserve">Résumé </w:t>
      </w:r>
    </w:p>
    <w:p w14:paraId="125CFFD9" w14:textId="17F1CB58" w:rsidR="006972D7" w:rsidRPr="006972D7" w:rsidRDefault="00682292" w:rsidP="006972D7">
      <w:pPr>
        <w:spacing w:after="0"/>
        <w:ind w:firstLine="0"/>
        <w:rPr>
          <w:rFonts w:ascii="Arial" w:hAnsi="Arial" w:cs="Arial"/>
          <w:sz w:val="22"/>
        </w:rPr>
      </w:pPr>
      <w:r w:rsidRPr="006972D7">
        <w:rPr>
          <w:rFonts w:ascii="Arial" w:hAnsi="Arial" w:cs="Arial"/>
          <w:b/>
          <w:iCs/>
          <w:sz w:val="22"/>
        </w:rPr>
        <w:t>Contexte</w:t>
      </w:r>
      <w:r w:rsidR="00D17BCB" w:rsidRPr="006972D7">
        <w:rPr>
          <w:rFonts w:ascii="Arial" w:hAnsi="Arial" w:cs="Arial"/>
          <w:b/>
          <w:iCs/>
          <w:sz w:val="22"/>
        </w:rPr>
        <w:t xml:space="preserve"> : </w:t>
      </w:r>
      <w:r w:rsidR="006972D7" w:rsidRPr="006972D7">
        <w:rPr>
          <w:rFonts w:ascii="Arial" w:hAnsi="Arial" w:cs="Arial"/>
          <w:sz w:val="22"/>
        </w:rPr>
        <w:t>En Côte d'Ivoire, le cancer du col de l'utérus est le 2</w:t>
      </w:r>
      <w:r w:rsidR="006972D7" w:rsidRPr="006972D7">
        <w:rPr>
          <w:rFonts w:ascii="Arial" w:hAnsi="Arial" w:cs="Arial"/>
          <w:sz w:val="22"/>
          <w:vertAlign w:val="superscript"/>
        </w:rPr>
        <w:t>ème</w:t>
      </w:r>
      <w:r w:rsidR="006972D7" w:rsidRPr="006972D7">
        <w:rPr>
          <w:rFonts w:ascii="Arial" w:hAnsi="Arial" w:cs="Arial"/>
          <w:sz w:val="22"/>
        </w:rPr>
        <w:t xml:space="preserve"> cancer le plus fréquent chez les femmes, après celui du sein. Depuis 2019, le vaccin contre le papillomavirus humain (HPV) permet une prévention primaire efficace. Cependant, son taux de couverture reste inférieur à celui des autres vaccins du Programme </w:t>
      </w:r>
      <w:r w:rsidR="006972D7">
        <w:rPr>
          <w:rFonts w:ascii="Arial" w:hAnsi="Arial" w:cs="Arial"/>
          <w:sz w:val="22"/>
        </w:rPr>
        <w:t>E</w:t>
      </w:r>
      <w:r w:rsidR="006972D7" w:rsidRPr="006972D7">
        <w:rPr>
          <w:rFonts w:ascii="Arial" w:hAnsi="Arial" w:cs="Arial"/>
          <w:sz w:val="22"/>
        </w:rPr>
        <w:t xml:space="preserve">largi de </w:t>
      </w:r>
      <w:r w:rsidR="006972D7">
        <w:rPr>
          <w:rFonts w:ascii="Arial" w:hAnsi="Arial" w:cs="Arial"/>
          <w:sz w:val="22"/>
        </w:rPr>
        <w:t>V</w:t>
      </w:r>
      <w:r w:rsidR="006972D7" w:rsidRPr="006972D7">
        <w:rPr>
          <w:rFonts w:ascii="Arial" w:hAnsi="Arial" w:cs="Arial"/>
          <w:sz w:val="22"/>
        </w:rPr>
        <w:t xml:space="preserve">accination. Plusieurs facteurs peuvent influencer l’acceptation du vaccin par la population, mais peu d’études ont examiné cette adhésion dans le contexte ivoirien.  </w:t>
      </w:r>
    </w:p>
    <w:p w14:paraId="3C063D5A" w14:textId="37F3785B" w:rsidR="006972D7" w:rsidRPr="006972D7" w:rsidRDefault="00682292" w:rsidP="006972D7">
      <w:pPr>
        <w:spacing w:after="0"/>
        <w:ind w:firstLine="0"/>
        <w:rPr>
          <w:rFonts w:ascii="Arial" w:hAnsi="Arial" w:cs="Arial"/>
          <w:sz w:val="22"/>
        </w:rPr>
      </w:pPr>
      <w:r w:rsidRPr="006972D7">
        <w:rPr>
          <w:rFonts w:ascii="Arial" w:hAnsi="Arial" w:cs="Arial"/>
          <w:b/>
          <w:bCs/>
          <w:iCs/>
          <w:sz w:val="22"/>
        </w:rPr>
        <w:t>Objectif</w:t>
      </w:r>
      <w:r w:rsidR="00D17BCB" w:rsidRPr="006972D7">
        <w:rPr>
          <w:rFonts w:ascii="Arial" w:hAnsi="Arial" w:cs="Arial"/>
          <w:b/>
          <w:bCs/>
          <w:iCs/>
          <w:sz w:val="22"/>
        </w:rPr>
        <w:t xml:space="preserve"> : </w:t>
      </w:r>
      <w:r w:rsidR="006972D7" w:rsidRPr="006972D7">
        <w:rPr>
          <w:rFonts w:ascii="Arial" w:hAnsi="Arial" w:cs="Arial"/>
          <w:sz w:val="22"/>
        </w:rPr>
        <w:t>Cette étude vise à évaluer l’adhésion à la vaccination contre le HPV dans le district sanitaire de Cocody-Bingerville qui a enregistré le taux de couverture le plus faible dans la région sanitaire Abidjan 2 en 2024.</w:t>
      </w:r>
    </w:p>
    <w:p w14:paraId="3191B53D" w14:textId="3DB520F5" w:rsidR="006972D7" w:rsidRPr="006972D7" w:rsidRDefault="00A0617F" w:rsidP="006972D7">
      <w:pPr>
        <w:spacing w:after="0"/>
        <w:ind w:firstLine="0"/>
        <w:rPr>
          <w:rFonts w:ascii="Arial" w:hAnsi="Arial" w:cs="Arial"/>
          <w:sz w:val="22"/>
        </w:rPr>
      </w:pPr>
      <w:r w:rsidRPr="006972D7">
        <w:rPr>
          <w:rFonts w:ascii="Arial" w:hAnsi="Arial" w:cs="Arial"/>
          <w:b/>
          <w:bCs/>
          <w:iCs/>
          <w:sz w:val="22"/>
        </w:rPr>
        <w:t>Méthode</w:t>
      </w:r>
      <w:r w:rsidR="006972D7" w:rsidRPr="006972D7">
        <w:rPr>
          <w:rFonts w:ascii="Arial" w:hAnsi="Arial" w:cs="Arial"/>
          <w:b/>
          <w:bCs/>
          <w:iCs/>
          <w:sz w:val="22"/>
        </w:rPr>
        <w:t>s</w:t>
      </w:r>
      <w:r w:rsidR="00D17BCB" w:rsidRPr="006972D7">
        <w:rPr>
          <w:rFonts w:ascii="Arial" w:hAnsi="Arial" w:cs="Arial"/>
          <w:b/>
          <w:bCs/>
          <w:iCs/>
          <w:sz w:val="22"/>
        </w:rPr>
        <w:t xml:space="preserve"> : </w:t>
      </w:r>
      <w:r w:rsidR="006972D7" w:rsidRPr="006972D7">
        <w:rPr>
          <w:rFonts w:ascii="Arial" w:hAnsi="Arial" w:cs="Arial"/>
          <w:sz w:val="22"/>
        </w:rPr>
        <w:t>Une étude transversale a été réalisée de mai à juin 2025 auprès des ménages du district sanitaire de Cocody-Bingerville. La taille de l’échantillon a été calculée à l’aide de la formule de Schwartz. Deux adultes ont été interrogés par ménage. Les données recueillies à l’aide d’un questionnaire, concernaient les caractéristiques socio-démographiques, la décision vaccinale concernant le HPV et les raisons de refus. L’analyse a été effectuée à l’aide du logiciel R version 4.4.0.</w:t>
      </w:r>
    </w:p>
    <w:p w14:paraId="5DFF4D3E" w14:textId="187E6618" w:rsidR="006972D7" w:rsidRPr="006972D7" w:rsidRDefault="00A0617F" w:rsidP="006972D7">
      <w:pPr>
        <w:spacing w:after="0"/>
        <w:ind w:firstLine="0"/>
        <w:rPr>
          <w:rFonts w:ascii="Arial" w:hAnsi="Arial" w:cs="Arial"/>
          <w:sz w:val="22"/>
        </w:rPr>
      </w:pPr>
      <w:r w:rsidRPr="006972D7">
        <w:rPr>
          <w:rFonts w:ascii="Arial" w:hAnsi="Arial" w:cs="Arial"/>
          <w:b/>
          <w:bCs/>
          <w:iCs/>
          <w:sz w:val="22"/>
        </w:rPr>
        <w:t>Résultats</w:t>
      </w:r>
      <w:r w:rsidR="00D17BCB" w:rsidRPr="006972D7">
        <w:rPr>
          <w:rFonts w:ascii="Arial" w:hAnsi="Arial" w:cs="Arial"/>
          <w:b/>
          <w:bCs/>
          <w:iCs/>
          <w:sz w:val="22"/>
        </w:rPr>
        <w:t xml:space="preserve"> : </w:t>
      </w:r>
      <w:r w:rsidR="006972D7" w:rsidRPr="006972D7">
        <w:rPr>
          <w:rFonts w:ascii="Arial" w:hAnsi="Arial" w:cs="Arial"/>
          <w:sz w:val="22"/>
        </w:rPr>
        <w:t xml:space="preserve">Au total, 779 personnes ont été interrogées. La majorité étaient des femmes 475 (61%), en couple 501 (64,3%) et avaient un niveau secondaire ou plus 511 (65,6%). </w:t>
      </w:r>
      <w:r w:rsidR="006972D7" w:rsidRPr="006972D7">
        <w:rPr>
          <w:rFonts w:ascii="Arial" w:hAnsi="Arial" w:cs="Arial"/>
          <w:sz w:val="22"/>
          <w:lang w:eastAsia="fr-FR"/>
        </w:rPr>
        <w:t xml:space="preserve">Les 30-49 </w:t>
      </w:r>
      <w:r w:rsidR="006972D7">
        <w:rPr>
          <w:rFonts w:ascii="Arial" w:hAnsi="Arial" w:cs="Arial"/>
          <w:sz w:val="22"/>
          <w:lang w:eastAsia="fr-FR"/>
        </w:rPr>
        <w:t xml:space="preserve">ans </w:t>
      </w:r>
      <w:r w:rsidR="006972D7" w:rsidRPr="006972D7">
        <w:rPr>
          <w:rFonts w:ascii="Arial" w:hAnsi="Arial" w:cs="Arial"/>
          <w:sz w:val="22"/>
          <w:lang w:eastAsia="fr-FR"/>
        </w:rPr>
        <w:t xml:space="preserve">représentaient </w:t>
      </w:r>
      <w:r w:rsidR="006972D7" w:rsidRPr="006972D7">
        <w:rPr>
          <w:rFonts w:ascii="Arial" w:hAnsi="Arial" w:cs="Arial"/>
          <w:sz w:val="22"/>
        </w:rPr>
        <w:t>59% de l’échantillon. Parmi les personnes interrogées, 323 (41,5%) ont déclaré avoir vacciné leur enfant. Parmi les non-</w:t>
      </w:r>
      <w:proofErr w:type="spellStart"/>
      <w:r w:rsidR="006972D7" w:rsidRPr="006972D7">
        <w:rPr>
          <w:rFonts w:ascii="Arial" w:hAnsi="Arial" w:cs="Arial"/>
          <w:sz w:val="22"/>
        </w:rPr>
        <w:t>vaccinants</w:t>
      </w:r>
      <w:proofErr w:type="spellEnd"/>
      <w:r w:rsidR="006972D7" w:rsidRPr="006972D7">
        <w:rPr>
          <w:rFonts w:ascii="Arial" w:hAnsi="Arial" w:cs="Arial"/>
          <w:sz w:val="22"/>
        </w:rPr>
        <w:t xml:space="preserve">, près de la moitié évoquait la peur des effets secondaires. La majorité 667 (85,6%) estimait qu’une meilleure </w:t>
      </w:r>
      <w:r w:rsidR="006972D7" w:rsidRPr="006972D7">
        <w:rPr>
          <w:rFonts w:ascii="Arial" w:hAnsi="Arial" w:cs="Arial"/>
          <w:sz w:val="22"/>
        </w:rPr>
        <w:t xml:space="preserve">sensibilisation </w:t>
      </w:r>
      <w:r w:rsidR="006972D7" w:rsidRPr="006972D7">
        <w:rPr>
          <w:rFonts w:ascii="Arial" w:hAnsi="Arial" w:cs="Arial"/>
          <w:sz w:val="22"/>
        </w:rPr>
        <w:t>favoriserait la vaccination</w:t>
      </w:r>
      <w:r w:rsidR="00710449">
        <w:rPr>
          <w:rFonts w:ascii="Arial" w:hAnsi="Arial" w:cs="Arial"/>
          <w:sz w:val="22"/>
        </w:rPr>
        <w:t>.</w:t>
      </w:r>
      <w:r w:rsidR="006972D7" w:rsidRPr="006972D7">
        <w:rPr>
          <w:rFonts w:ascii="Arial" w:hAnsi="Arial" w:cs="Arial"/>
          <w:sz w:val="22"/>
        </w:rPr>
        <w:t xml:space="preserve"> </w:t>
      </w:r>
    </w:p>
    <w:p w14:paraId="62B42895" w14:textId="1F254B51" w:rsidR="006972D7" w:rsidRPr="006972D7" w:rsidRDefault="00A0617F" w:rsidP="006972D7">
      <w:pPr>
        <w:spacing w:after="0"/>
        <w:ind w:firstLine="0"/>
        <w:rPr>
          <w:rFonts w:ascii="Arial" w:hAnsi="Arial" w:cs="Arial"/>
          <w:sz w:val="22"/>
        </w:rPr>
      </w:pPr>
      <w:r w:rsidRPr="006972D7">
        <w:rPr>
          <w:rFonts w:ascii="Arial" w:hAnsi="Arial" w:cs="Arial"/>
          <w:b/>
          <w:bCs/>
          <w:sz w:val="22"/>
        </w:rPr>
        <w:t>Conclusion</w:t>
      </w:r>
      <w:r w:rsidR="00710449">
        <w:rPr>
          <w:rFonts w:ascii="Arial" w:hAnsi="Arial" w:cs="Arial"/>
          <w:b/>
          <w:bCs/>
          <w:sz w:val="22"/>
        </w:rPr>
        <w:t xml:space="preserve"> : </w:t>
      </w:r>
      <w:r w:rsidR="006972D7" w:rsidRPr="006972D7">
        <w:rPr>
          <w:rFonts w:ascii="Arial" w:hAnsi="Arial" w:cs="Arial"/>
          <w:sz w:val="22"/>
        </w:rPr>
        <w:t>Les résultats soulignent l’importance des perceptions liées à la sécurité vaccinale.  Des campagnes d’information adaptées aux préoccupations des populations pourrait améliorer l’adhésion au vaccin contre le HPV.</w:t>
      </w:r>
    </w:p>
    <w:p w14:paraId="4E0ED514" w14:textId="3632D6C7" w:rsidR="00A0617F" w:rsidRPr="006972D7" w:rsidRDefault="00682292" w:rsidP="006972D7">
      <w:pPr>
        <w:autoSpaceDE w:val="0"/>
        <w:autoSpaceDN w:val="0"/>
        <w:adjustRightInd w:val="0"/>
        <w:spacing w:after="0"/>
        <w:ind w:firstLine="0"/>
        <w:rPr>
          <w:rFonts w:ascii="Arial" w:hAnsi="Arial" w:cs="Arial"/>
          <w:sz w:val="22"/>
        </w:rPr>
      </w:pPr>
      <w:r w:rsidRPr="006972D7">
        <w:rPr>
          <w:rFonts w:ascii="Arial" w:hAnsi="Arial" w:cs="Arial"/>
          <w:b/>
          <w:bCs/>
          <w:sz w:val="22"/>
        </w:rPr>
        <w:t>Mots clés</w:t>
      </w:r>
      <w:r w:rsidR="00A0617F" w:rsidRPr="006972D7">
        <w:rPr>
          <w:rFonts w:ascii="Arial" w:hAnsi="Arial" w:cs="Arial"/>
          <w:b/>
          <w:bCs/>
          <w:sz w:val="22"/>
        </w:rPr>
        <w:t xml:space="preserve"> : </w:t>
      </w:r>
      <w:r w:rsidR="00710449" w:rsidRPr="006972D7">
        <w:rPr>
          <w:rFonts w:ascii="Arial" w:hAnsi="Arial" w:cs="Arial"/>
          <w:sz w:val="22"/>
        </w:rPr>
        <w:t>Adhésion</w:t>
      </w:r>
      <w:r w:rsidR="00710449">
        <w:rPr>
          <w:rFonts w:ascii="Arial" w:hAnsi="Arial" w:cs="Arial"/>
          <w:sz w:val="22"/>
        </w:rPr>
        <w:t xml:space="preserve"> ; </w:t>
      </w:r>
      <w:r w:rsidR="006972D7" w:rsidRPr="006972D7">
        <w:rPr>
          <w:rFonts w:ascii="Arial" w:hAnsi="Arial" w:cs="Arial"/>
          <w:sz w:val="22"/>
        </w:rPr>
        <w:t xml:space="preserve">Côte d’Ivoire ; </w:t>
      </w:r>
      <w:r w:rsidR="00710449" w:rsidRPr="006972D7">
        <w:rPr>
          <w:rFonts w:ascii="Arial" w:hAnsi="Arial" w:cs="Arial"/>
          <w:sz w:val="22"/>
        </w:rPr>
        <w:t>District sanitaire</w:t>
      </w:r>
      <w:r w:rsidR="00710449">
        <w:rPr>
          <w:rFonts w:ascii="Arial" w:hAnsi="Arial" w:cs="Arial"/>
          <w:sz w:val="22"/>
        </w:rPr>
        <w:t xml:space="preserve"> ; </w:t>
      </w:r>
      <w:r w:rsidR="006972D7" w:rsidRPr="006972D7">
        <w:rPr>
          <w:rFonts w:ascii="Arial" w:hAnsi="Arial" w:cs="Arial"/>
          <w:sz w:val="22"/>
        </w:rPr>
        <w:t>Vaccination ; Virus du papillome humain </w:t>
      </w:r>
    </w:p>
    <w:p w14:paraId="74C72EED" w14:textId="77777777" w:rsidR="00710449" w:rsidRPr="006972D7" w:rsidRDefault="00710449">
      <w:pPr>
        <w:autoSpaceDE w:val="0"/>
        <w:autoSpaceDN w:val="0"/>
        <w:adjustRightInd w:val="0"/>
        <w:spacing w:after="0"/>
        <w:ind w:firstLine="0"/>
        <w:rPr>
          <w:rFonts w:ascii="Arial" w:hAnsi="Arial" w:cs="Arial"/>
          <w:sz w:val="22"/>
        </w:rPr>
      </w:pPr>
    </w:p>
    <w:sectPr w:rsidR="00710449" w:rsidRPr="00697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7F"/>
    <w:rsid w:val="0006618F"/>
    <w:rsid w:val="00175FFF"/>
    <w:rsid w:val="00196004"/>
    <w:rsid w:val="00291BC8"/>
    <w:rsid w:val="00377AD8"/>
    <w:rsid w:val="003B65CC"/>
    <w:rsid w:val="00402F43"/>
    <w:rsid w:val="004166D7"/>
    <w:rsid w:val="004713AA"/>
    <w:rsid w:val="004B748E"/>
    <w:rsid w:val="004E6AC9"/>
    <w:rsid w:val="0054054D"/>
    <w:rsid w:val="00600A56"/>
    <w:rsid w:val="00682292"/>
    <w:rsid w:val="006972D7"/>
    <w:rsid w:val="00710449"/>
    <w:rsid w:val="0072202D"/>
    <w:rsid w:val="00890086"/>
    <w:rsid w:val="00A0617F"/>
    <w:rsid w:val="00BB2FF7"/>
    <w:rsid w:val="00C07057"/>
    <w:rsid w:val="00C660FB"/>
    <w:rsid w:val="00CD67F8"/>
    <w:rsid w:val="00CF799C"/>
    <w:rsid w:val="00D17BCB"/>
    <w:rsid w:val="00FA1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DB7B"/>
  <w15:chartTrackingRefBased/>
  <w15:docId w15:val="{F23AA3D9-6897-4D0D-B583-3DAF9F21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7F"/>
    <w:pPr>
      <w:spacing w:line="360" w:lineRule="auto"/>
      <w:ind w:firstLine="709"/>
      <w:jc w:val="both"/>
    </w:pPr>
    <w:rPr>
      <w:rFonts w:ascii="Times New Roman" w:eastAsia="Calibri" w:hAnsi="Times New Roman" w:cs="Times New Roman"/>
      <w:sz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autoRedefine/>
    <w:qFormat/>
    <w:rsid w:val="00377AD8"/>
    <w:pPr>
      <w:keepNext/>
      <w:keepLines/>
      <w:tabs>
        <w:tab w:val="left" w:pos="1134"/>
        <w:tab w:val="left" w:pos="1701"/>
      </w:tabs>
      <w:spacing w:before="120" w:after="120" w:line="240" w:lineRule="atLeast"/>
      <w:ind w:firstLine="0"/>
    </w:pPr>
    <w:rPr>
      <w:rFonts w:ascii="Calibri" w:eastAsia="Times New Roman" w:hAnsi="Calibri"/>
      <w:b/>
      <w:bCs/>
      <w:color w:val="333399"/>
      <w:sz w:val="22"/>
      <w:szCs w:val="20"/>
      <w:lang w:val="fr-FR" w:eastAsia="nl-NL"/>
    </w:rPr>
  </w:style>
  <w:style w:type="paragraph" w:styleId="Sansinterligne">
    <w:name w:val="No Spacing"/>
    <w:link w:val="SansinterligneCar"/>
    <w:uiPriority w:val="1"/>
    <w:qFormat/>
    <w:rsid w:val="00175FFF"/>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175FFF"/>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75FFF"/>
    <w:rPr>
      <w:color w:val="0563C1" w:themeColor="hyperlink"/>
      <w:u w:val="single"/>
    </w:rPr>
  </w:style>
  <w:style w:type="character" w:styleId="Lienhypertextesuivivisit">
    <w:name w:val="FollowedHyperlink"/>
    <w:basedOn w:val="Policepardfaut"/>
    <w:uiPriority w:val="99"/>
    <w:semiHidden/>
    <w:unhideWhenUsed/>
    <w:rsid w:val="00682292"/>
    <w:rPr>
      <w:color w:val="954F72" w:themeColor="followedHyperlink"/>
      <w:u w:val="single"/>
    </w:rPr>
  </w:style>
  <w:style w:type="character" w:customStyle="1" w:styleId="Mentionnonrsolue1">
    <w:name w:val="Mention non résolue1"/>
    <w:basedOn w:val="Policepardfaut"/>
    <w:uiPriority w:val="99"/>
    <w:semiHidden/>
    <w:unhideWhenUsed/>
    <w:rsid w:val="00682292"/>
    <w:rPr>
      <w:color w:val="605E5C"/>
      <w:shd w:val="clear" w:color="auto" w:fill="E1DFDD"/>
    </w:rPr>
  </w:style>
  <w:style w:type="character" w:styleId="Mentionnonrsolue">
    <w:name w:val="Unresolved Mention"/>
    <w:basedOn w:val="Policepardfaut"/>
    <w:uiPriority w:val="99"/>
    <w:semiHidden/>
    <w:unhideWhenUsed/>
    <w:rsid w:val="00697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unsa20003@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420</Words>
  <Characters>2313</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Yolaine GLELE-AHANHANZO</dc:creator>
  <cp:keywords/>
  <dc:description/>
  <cp:lastModifiedBy>PROF HOUNSA</cp:lastModifiedBy>
  <cp:revision>3</cp:revision>
  <dcterms:created xsi:type="dcterms:W3CDTF">2025-07-15T18:57:00Z</dcterms:created>
  <dcterms:modified xsi:type="dcterms:W3CDTF">2025-07-15T21:04:00Z</dcterms:modified>
</cp:coreProperties>
</file>