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1ADC4" w14:textId="0EB0F558" w:rsidR="00EF37C5" w:rsidRPr="002760B9" w:rsidRDefault="00EF37C5" w:rsidP="001D3087">
      <w:pPr>
        <w:spacing w:after="0" w:line="360" w:lineRule="auto"/>
        <w:jc w:val="both"/>
        <w:rPr>
          <w:rFonts w:ascii="Arial" w:hAnsi="Arial" w:cs="Arial"/>
          <w:b/>
        </w:rPr>
      </w:pPr>
      <w:r w:rsidRPr="002760B9">
        <w:rPr>
          <w:rFonts w:ascii="Arial" w:hAnsi="Arial" w:cs="Arial"/>
          <w:b/>
        </w:rPr>
        <w:t>Connaissances des troubles du spectre de l’autisme : enquête auprès d’adultes à Abidjan</w:t>
      </w:r>
      <w:r w:rsidR="00C77146" w:rsidRPr="002760B9">
        <w:rPr>
          <w:rFonts w:ascii="Arial" w:hAnsi="Arial" w:cs="Arial"/>
          <w:b/>
        </w:rPr>
        <w:t xml:space="preserve"> (Côte d’Ivoire)</w:t>
      </w:r>
    </w:p>
    <w:p w14:paraId="51B598E5" w14:textId="187E2122" w:rsidR="007E2E97" w:rsidRPr="002760B9" w:rsidRDefault="007E2E97" w:rsidP="001D3087">
      <w:pPr>
        <w:spacing w:after="0" w:line="360" w:lineRule="auto"/>
        <w:jc w:val="both"/>
        <w:rPr>
          <w:rFonts w:ascii="Arial" w:hAnsi="Arial" w:cs="Arial"/>
          <w:bCs/>
          <w:vertAlign w:val="superscript"/>
        </w:rPr>
      </w:pPr>
      <w:bookmarkStart w:id="0" w:name="_Hlk202200205"/>
      <w:r w:rsidRPr="002760B9">
        <w:rPr>
          <w:rFonts w:ascii="Arial" w:hAnsi="Arial" w:cs="Arial"/>
          <w:b/>
          <w:u w:val="single"/>
        </w:rPr>
        <w:t>Marie-Laure</w:t>
      </w:r>
      <w:r w:rsidR="00A77E5A" w:rsidRPr="002760B9">
        <w:rPr>
          <w:rFonts w:ascii="Arial" w:hAnsi="Arial" w:cs="Arial"/>
          <w:b/>
          <w:u w:val="single"/>
        </w:rPr>
        <w:t xml:space="preserve"> Tiadé</w:t>
      </w:r>
      <w:r w:rsidRPr="002760B9">
        <w:rPr>
          <w:rFonts w:ascii="Arial" w:hAnsi="Arial" w:cs="Arial"/>
          <w:b/>
          <w:u w:val="single"/>
          <w:vertAlign w:val="superscript"/>
        </w:rPr>
        <w:t>1</w:t>
      </w:r>
      <w:bookmarkEnd w:id="0"/>
      <w:r w:rsidRPr="002760B9">
        <w:rPr>
          <w:rFonts w:ascii="Arial" w:hAnsi="Arial" w:cs="Arial"/>
          <w:bCs/>
        </w:rPr>
        <w:t>,</w:t>
      </w:r>
      <w:r w:rsidR="00A77E5A" w:rsidRPr="002760B9">
        <w:rPr>
          <w:rFonts w:ascii="Arial" w:hAnsi="Arial" w:cs="Arial"/>
          <w:bCs/>
        </w:rPr>
        <w:t xml:space="preserve"> </w:t>
      </w:r>
      <w:proofErr w:type="spellStart"/>
      <w:r w:rsidRPr="002760B9">
        <w:rPr>
          <w:rFonts w:ascii="Arial" w:hAnsi="Arial" w:cs="Arial"/>
          <w:bCs/>
        </w:rPr>
        <w:t>Desquith</w:t>
      </w:r>
      <w:proofErr w:type="spellEnd"/>
      <w:r w:rsidRPr="002760B9">
        <w:rPr>
          <w:rFonts w:ascii="Arial" w:hAnsi="Arial" w:cs="Arial"/>
          <w:bCs/>
        </w:rPr>
        <w:t xml:space="preserve"> A</w:t>
      </w:r>
      <w:r w:rsidR="00A77E5A" w:rsidRPr="002760B9">
        <w:rPr>
          <w:rFonts w:ascii="Arial" w:hAnsi="Arial" w:cs="Arial"/>
          <w:bCs/>
        </w:rPr>
        <w:t xml:space="preserve"> Aka</w:t>
      </w:r>
      <w:r w:rsidRPr="002760B9">
        <w:rPr>
          <w:rFonts w:ascii="Arial" w:hAnsi="Arial" w:cs="Arial"/>
          <w:bCs/>
          <w:vertAlign w:val="superscript"/>
        </w:rPr>
        <w:t>1</w:t>
      </w:r>
      <w:r w:rsidRPr="002760B9">
        <w:rPr>
          <w:rFonts w:ascii="Arial" w:hAnsi="Arial" w:cs="Arial"/>
          <w:bCs/>
        </w:rPr>
        <w:t xml:space="preserve">, </w:t>
      </w:r>
      <w:r w:rsidR="00A77E5A" w:rsidRPr="002760B9">
        <w:rPr>
          <w:rFonts w:ascii="Arial" w:hAnsi="Arial" w:cs="Arial"/>
          <w:bCs/>
        </w:rPr>
        <w:t>Raphaëlle Digbé</w:t>
      </w:r>
      <w:r w:rsidRPr="002760B9">
        <w:rPr>
          <w:rFonts w:ascii="Arial" w:hAnsi="Arial" w:cs="Arial"/>
          <w:bCs/>
          <w:vertAlign w:val="superscript"/>
        </w:rPr>
        <w:t>1</w:t>
      </w:r>
      <w:r w:rsidRPr="002760B9">
        <w:rPr>
          <w:rFonts w:ascii="Arial" w:hAnsi="Arial" w:cs="Arial"/>
          <w:bCs/>
        </w:rPr>
        <w:t>, Tania</w:t>
      </w:r>
      <w:r w:rsidR="00A77E5A" w:rsidRPr="002760B9">
        <w:rPr>
          <w:rFonts w:ascii="Arial" w:hAnsi="Arial" w:cs="Arial"/>
          <w:bCs/>
        </w:rPr>
        <w:t xml:space="preserve"> N’zi-Boa</w:t>
      </w:r>
      <w:r w:rsidR="00320ABF" w:rsidRPr="002760B9">
        <w:rPr>
          <w:rFonts w:ascii="Arial" w:hAnsi="Arial" w:cs="Arial"/>
          <w:bCs/>
          <w:vertAlign w:val="superscript"/>
        </w:rPr>
        <w:t>2</w:t>
      </w:r>
      <w:r w:rsidRPr="002760B9">
        <w:rPr>
          <w:rFonts w:ascii="Arial" w:hAnsi="Arial" w:cs="Arial"/>
          <w:bCs/>
        </w:rPr>
        <w:t xml:space="preserve">, </w:t>
      </w:r>
      <w:proofErr w:type="spellStart"/>
      <w:r w:rsidRPr="002760B9">
        <w:rPr>
          <w:rFonts w:ascii="Arial" w:hAnsi="Arial" w:cs="Arial"/>
          <w:bCs/>
        </w:rPr>
        <w:t>Assala</w:t>
      </w:r>
      <w:proofErr w:type="spellEnd"/>
      <w:r w:rsidR="00A77E5A" w:rsidRPr="002760B9">
        <w:rPr>
          <w:rFonts w:ascii="Arial" w:hAnsi="Arial" w:cs="Arial"/>
          <w:bCs/>
        </w:rPr>
        <w:t xml:space="preserve"> K Kouakou</w:t>
      </w:r>
      <w:r w:rsidRPr="002760B9">
        <w:rPr>
          <w:rFonts w:ascii="Arial" w:hAnsi="Arial" w:cs="Arial"/>
          <w:bCs/>
          <w:vertAlign w:val="superscript"/>
        </w:rPr>
        <w:t>1</w:t>
      </w:r>
      <w:r w:rsidRPr="002760B9">
        <w:rPr>
          <w:rFonts w:ascii="Arial" w:hAnsi="Arial" w:cs="Arial"/>
          <w:bCs/>
        </w:rPr>
        <w:t xml:space="preserve">, </w:t>
      </w:r>
      <w:proofErr w:type="spellStart"/>
      <w:r w:rsidRPr="002760B9">
        <w:rPr>
          <w:rFonts w:ascii="Arial" w:hAnsi="Arial" w:cs="Arial"/>
          <w:bCs/>
        </w:rPr>
        <w:t>Annita</w:t>
      </w:r>
      <w:proofErr w:type="spellEnd"/>
      <w:r w:rsidR="00A77E5A" w:rsidRPr="002760B9">
        <w:rPr>
          <w:rFonts w:ascii="Arial" w:hAnsi="Arial" w:cs="Arial"/>
          <w:bCs/>
        </w:rPr>
        <w:t xml:space="preserve"> Hounsa-Alla</w:t>
      </w:r>
      <w:r w:rsidRPr="002760B9">
        <w:rPr>
          <w:rFonts w:ascii="Arial" w:hAnsi="Arial" w:cs="Arial"/>
          <w:bCs/>
          <w:vertAlign w:val="superscript"/>
        </w:rPr>
        <w:t>1</w:t>
      </w:r>
      <w:r w:rsidRPr="002760B9">
        <w:rPr>
          <w:rFonts w:ascii="Arial" w:hAnsi="Arial" w:cs="Arial"/>
          <w:bCs/>
        </w:rPr>
        <w:t>, Serge</w:t>
      </w:r>
      <w:r w:rsidR="00A77E5A" w:rsidRPr="002760B9">
        <w:rPr>
          <w:rFonts w:ascii="Arial" w:hAnsi="Arial" w:cs="Arial"/>
          <w:bCs/>
        </w:rPr>
        <w:t xml:space="preserve"> A Oga</w:t>
      </w:r>
      <w:r w:rsidRPr="002760B9">
        <w:rPr>
          <w:rFonts w:ascii="Arial" w:hAnsi="Arial" w:cs="Arial"/>
          <w:bCs/>
          <w:vertAlign w:val="superscript"/>
        </w:rPr>
        <w:t>1</w:t>
      </w:r>
      <w:r w:rsidRPr="002760B9">
        <w:rPr>
          <w:rFonts w:ascii="Arial" w:hAnsi="Arial" w:cs="Arial"/>
          <w:bCs/>
        </w:rPr>
        <w:t>, Julie</w:t>
      </w:r>
      <w:r w:rsidR="00A77E5A" w:rsidRPr="002760B9">
        <w:rPr>
          <w:rFonts w:ascii="Arial" w:hAnsi="Arial" w:cs="Arial"/>
          <w:bCs/>
        </w:rPr>
        <w:t xml:space="preserve"> G </w:t>
      </w:r>
      <w:proofErr w:type="spellStart"/>
      <w:r w:rsidR="00A77E5A" w:rsidRPr="002760B9">
        <w:rPr>
          <w:rFonts w:ascii="Arial" w:hAnsi="Arial" w:cs="Arial"/>
          <w:bCs/>
        </w:rPr>
        <w:t>Sackou</w:t>
      </w:r>
      <w:proofErr w:type="spellEnd"/>
      <w:r w:rsidR="00A77E5A" w:rsidRPr="002760B9">
        <w:rPr>
          <w:rFonts w:ascii="Arial" w:hAnsi="Arial" w:cs="Arial"/>
          <w:bCs/>
        </w:rPr>
        <w:t xml:space="preserve">-Kouakou </w:t>
      </w:r>
      <w:r w:rsidRPr="002760B9">
        <w:rPr>
          <w:rFonts w:ascii="Arial" w:hAnsi="Arial" w:cs="Arial"/>
          <w:bCs/>
          <w:vertAlign w:val="superscript"/>
        </w:rPr>
        <w:t>1,</w:t>
      </w:r>
      <w:r w:rsidR="00320ABF" w:rsidRPr="002760B9">
        <w:rPr>
          <w:rFonts w:ascii="Arial" w:hAnsi="Arial" w:cs="Arial"/>
          <w:bCs/>
          <w:vertAlign w:val="superscript"/>
        </w:rPr>
        <w:t>2</w:t>
      </w:r>
    </w:p>
    <w:p w14:paraId="3EB77936" w14:textId="7CFA05B5" w:rsidR="007E2E97" w:rsidRPr="002760B9" w:rsidRDefault="007E2E97" w:rsidP="001D3087">
      <w:pPr>
        <w:spacing w:after="0" w:line="360" w:lineRule="auto"/>
        <w:jc w:val="both"/>
        <w:rPr>
          <w:rFonts w:ascii="Arial" w:hAnsi="Arial" w:cs="Arial"/>
          <w:bCs/>
          <w:vertAlign w:val="superscript"/>
        </w:rPr>
      </w:pPr>
      <w:r w:rsidRPr="002760B9">
        <w:rPr>
          <w:rFonts w:ascii="Arial" w:hAnsi="Arial" w:cs="Arial"/>
          <w:bCs/>
          <w:vertAlign w:val="superscript"/>
        </w:rPr>
        <w:t>1</w:t>
      </w:r>
      <w:r w:rsidRPr="002760B9">
        <w:rPr>
          <w:rFonts w:ascii="Arial" w:hAnsi="Arial" w:cs="Arial"/>
          <w:bCs/>
        </w:rPr>
        <w:t>Université Félix Houphouët Boigny, UFR Sciences Pharmaceutiques et Biologiques, Département de Sciences Analytiques et Santé Publique, Abidjan-Côte d’Ivoire</w:t>
      </w:r>
    </w:p>
    <w:p w14:paraId="612BDFC4" w14:textId="1EB9F6E1" w:rsidR="00A77E5A" w:rsidRPr="002760B9" w:rsidRDefault="00320ABF" w:rsidP="001D3087">
      <w:pPr>
        <w:spacing w:after="0" w:line="360" w:lineRule="auto"/>
        <w:jc w:val="both"/>
        <w:rPr>
          <w:rFonts w:ascii="Arial" w:hAnsi="Arial" w:cs="Arial"/>
          <w:bCs/>
        </w:rPr>
      </w:pPr>
      <w:r w:rsidRPr="002760B9">
        <w:rPr>
          <w:rFonts w:ascii="Arial" w:hAnsi="Arial" w:cs="Arial"/>
          <w:bCs/>
          <w:vertAlign w:val="superscript"/>
        </w:rPr>
        <w:t>2</w:t>
      </w:r>
      <w:r w:rsidR="007E2E97" w:rsidRPr="002760B9">
        <w:rPr>
          <w:rFonts w:ascii="Arial" w:hAnsi="Arial" w:cs="Arial"/>
          <w:bCs/>
        </w:rPr>
        <w:t>Institut National de Santé Publique</w:t>
      </w:r>
      <w:r w:rsidR="00A77E5A" w:rsidRPr="002760B9">
        <w:rPr>
          <w:rFonts w:ascii="Arial" w:hAnsi="Arial" w:cs="Arial"/>
          <w:bCs/>
        </w:rPr>
        <w:t xml:space="preserve">, </w:t>
      </w:r>
      <w:bookmarkStart w:id="1" w:name="_Hlk202199733"/>
      <w:r w:rsidR="00A77E5A" w:rsidRPr="002760B9">
        <w:rPr>
          <w:rFonts w:ascii="Arial" w:hAnsi="Arial" w:cs="Arial"/>
          <w:bCs/>
        </w:rPr>
        <w:t>Abidjan-Côte d’Ivoire</w:t>
      </w:r>
      <w:bookmarkEnd w:id="1"/>
    </w:p>
    <w:p w14:paraId="5EE6FF1B" w14:textId="13622A5F" w:rsidR="00A77E5A" w:rsidRPr="002760B9" w:rsidRDefault="00A77E5A" w:rsidP="001D3087">
      <w:pPr>
        <w:spacing w:after="0" w:line="360" w:lineRule="auto"/>
        <w:jc w:val="both"/>
        <w:rPr>
          <w:rFonts w:ascii="Arial" w:hAnsi="Arial" w:cs="Arial"/>
          <w:bCs/>
          <w:i/>
          <w:iCs/>
        </w:rPr>
      </w:pPr>
      <w:r w:rsidRPr="002760B9">
        <w:rPr>
          <w:rFonts w:ascii="Arial" w:hAnsi="Arial" w:cs="Arial"/>
          <w:bCs/>
          <w:i/>
          <w:iCs/>
        </w:rPr>
        <w:t xml:space="preserve">Auteur correspondant : </w:t>
      </w:r>
      <w:r w:rsidR="00320ABF" w:rsidRPr="002760B9">
        <w:rPr>
          <w:rFonts w:ascii="Arial" w:hAnsi="Arial" w:cs="Arial"/>
        </w:rPr>
        <w:t>Marie-Laure Tiadé</w:t>
      </w:r>
    </w:p>
    <w:p w14:paraId="5A7E73F1" w14:textId="7782FD4C" w:rsidR="00A77E5A" w:rsidRPr="002760B9" w:rsidRDefault="00A77E5A" w:rsidP="001D3087">
      <w:pPr>
        <w:spacing w:after="0" w:line="360" w:lineRule="auto"/>
        <w:jc w:val="both"/>
        <w:rPr>
          <w:rFonts w:ascii="Arial" w:hAnsi="Arial" w:cs="Arial"/>
          <w:bCs/>
        </w:rPr>
      </w:pPr>
      <w:r w:rsidRPr="002760B9">
        <w:rPr>
          <w:rFonts w:ascii="Arial" w:hAnsi="Arial" w:cs="Arial"/>
          <w:bCs/>
          <w:i/>
          <w:iCs/>
          <w:lang w:val="fr-BE"/>
        </w:rPr>
        <w:t xml:space="preserve">Email auteur correspondant : </w:t>
      </w:r>
      <w:hyperlink r:id="rId5" w:history="1">
        <w:r w:rsidR="00320ABF" w:rsidRPr="002760B9">
          <w:rPr>
            <w:rStyle w:val="Lienhypertexte"/>
            <w:rFonts w:ascii="Arial" w:hAnsi="Arial" w:cs="Arial"/>
            <w:bCs/>
            <w:lang w:val="fr-BE"/>
          </w:rPr>
          <w:t>marlatial29@yahoo.fr</w:t>
        </w:r>
      </w:hyperlink>
    </w:p>
    <w:p w14:paraId="2C0E3F9A" w14:textId="77777777" w:rsidR="007E2E97" w:rsidRPr="002760B9" w:rsidRDefault="007E2E97" w:rsidP="001D3087">
      <w:pPr>
        <w:spacing w:after="0" w:line="360" w:lineRule="auto"/>
        <w:jc w:val="both"/>
        <w:rPr>
          <w:rFonts w:ascii="Arial" w:hAnsi="Arial" w:cs="Arial"/>
          <w:b/>
        </w:rPr>
      </w:pPr>
    </w:p>
    <w:p w14:paraId="74ED5C60" w14:textId="77777777" w:rsidR="00320ABF" w:rsidRPr="002760B9" w:rsidRDefault="00320ABF" w:rsidP="001D3087">
      <w:pPr>
        <w:spacing w:after="0" w:line="360" w:lineRule="auto"/>
        <w:jc w:val="both"/>
        <w:rPr>
          <w:rFonts w:ascii="Arial" w:hAnsi="Arial" w:cs="Arial"/>
        </w:rPr>
      </w:pPr>
      <w:r w:rsidRPr="002760B9">
        <w:rPr>
          <w:rFonts w:ascii="Arial" w:hAnsi="Arial" w:cs="Arial"/>
          <w:b/>
        </w:rPr>
        <w:t>Contexte</w:t>
      </w:r>
      <w:r w:rsidR="008679BB" w:rsidRPr="002760B9">
        <w:rPr>
          <w:rFonts w:ascii="Arial" w:hAnsi="Arial" w:cs="Arial"/>
          <w:b/>
        </w:rPr>
        <w:t> </w:t>
      </w:r>
      <w:r w:rsidR="008679BB" w:rsidRPr="002760B9">
        <w:rPr>
          <w:rFonts w:ascii="Arial" w:hAnsi="Arial" w:cs="Arial"/>
        </w:rPr>
        <w:t xml:space="preserve">: </w:t>
      </w:r>
      <w:r w:rsidR="00F73C74" w:rsidRPr="002760B9">
        <w:rPr>
          <w:rFonts w:ascii="Arial" w:hAnsi="Arial" w:cs="Arial"/>
        </w:rPr>
        <w:t xml:space="preserve">Les troubles du spectre de l’autisme (TSA) restent peu compris </w:t>
      </w:r>
      <w:r w:rsidR="00017B9B" w:rsidRPr="002760B9">
        <w:rPr>
          <w:rFonts w:ascii="Arial" w:hAnsi="Arial" w:cs="Arial"/>
        </w:rPr>
        <w:t xml:space="preserve">et étudiés </w:t>
      </w:r>
      <w:r w:rsidR="00F73C74" w:rsidRPr="002760B9">
        <w:rPr>
          <w:rFonts w:ascii="Arial" w:hAnsi="Arial" w:cs="Arial"/>
        </w:rPr>
        <w:t xml:space="preserve">dans la région africaine. </w:t>
      </w:r>
      <w:r w:rsidR="00017B9B" w:rsidRPr="002760B9">
        <w:rPr>
          <w:rFonts w:ascii="Arial" w:hAnsi="Arial" w:cs="Arial"/>
        </w:rPr>
        <w:t>En effet, l</w:t>
      </w:r>
      <w:r w:rsidR="00F73C74" w:rsidRPr="002760B9">
        <w:rPr>
          <w:rFonts w:ascii="Arial" w:hAnsi="Arial" w:cs="Arial"/>
        </w:rPr>
        <w:t xml:space="preserve">es estimations de prévalence restent inférieures à 2%. En Côte d’Ivoire, les données sur les </w:t>
      </w:r>
      <w:r w:rsidR="005D2385" w:rsidRPr="002760B9">
        <w:rPr>
          <w:rFonts w:ascii="Arial" w:hAnsi="Arial" w:cs="Arial"/>
        </w:rPr>
        <w:t xml:space="preserve">TSA </w:t>
      </w:r>
      <w:r w:rsidR="00F73C74" w:rsidRPr="002760B9">
        <w:rPr>
          <w:rFonts w:ascii="Arial" w:hAnsi="Arial" w:cs="Arial"/>
        </w:rPr>
        <w:t>demeurent parcellaires</w:t>
      </w:r>
      <w:r w:rsidR="00F73C74" w:rsidRPr="002760B9">
        <w:rPr>
          <w:rStyle w:val="Marquedecommentaire"/>
          <w:rFonts w:ascii="Arial" w:hAnsi="Arial" w:cs="Arial"/>
          <w:sz w:val="22"/>
          <w:szCs w:val="22"/>
        </w:rPr>
        <w:t>.</w:t>
      </w:r>
      <w:r w:rsidR="00F73C74" w:rsidRPr="002760B9">
        <w:rPr>
          <w:rFonts w:ascii="Arial" w:hAnsi="Arial" w:cs="Arial"/>
        </w:rPr>
        <w:t xml:space="preserve"> </w:t>
      </w:r>
    </w:p>
    <w:p w14:paraId="4D183585" w14:textId="54E5BFE5" w:rsidR="008679BB" w:rsidRPr="002760B9" w:rsidRDefault="00320ABF" w:rsidP="001D3087">
      <w:pPr>
        <w:spacing w:after="0" w:line="360" w:lineRule="auto"/>
        <w:jc w:val="both"/>
        <w:rPr>
          <w:rFonts w:ascii="Arial" w:hAnsi="Arial" w:cs="Arial"/>
        </w:rPr>
      </w:pPr>
      <w:r w:rsidRPr="002760B9">
        <w:rPr>
          <w:rFonts w:ascii="Arial" w:hAnsi="Arial" w:cs="Arial"/>
          <w:b/>
        </w:rPr>
        <w:t>Objectif </w:t>
      </w:r>
      <w:r w:rsidRPr="002760B9">
        <w:rPr>
          <w:rFonts w:ascii="Arial" w:hAnsi="Arial" w:cs="Arial"/>
        </w:rPr>
        <w:t xml:space="preserve">: </w:t>
      </w:r>
      <w:r w:rsidR="006F3CC9" w:rsidRPr="002760B9">
        <w:rPr>
          <w:rFonts w:ascii="Arial" w:hAnsi="Arial" w:cs="Arial"/>
        </w:rPr>
        <w:t>L’</w:t>
      </w:r>
      <w:r w:rsidR="008679BB" w:rsidRPr="002760B9">
        <w:rPr>
          <w:rFonts w:ascii="Arial" w:hAnsi="Arial" w:cs="Arial"/>
        </w:rPr>
        <w:t xml:space="preserve">objectif </w:t>
      </w:r>
      <w:r w:rsidR="0005663B" w:rsidRPr="002760B9">
        <w:rPr>
          <w:rFonts w:ascii="Arial" w:hAnsi="Arial" w:cs="Arial"/>
        </w:rPr>
        <w:t>était</w:t>
      </w:r>
      <w:r w:rsidR="00F73C74" w:rsidRPr="002760B9">
        <w:rPr>
          <w:rFonts w:ascii="Arial" w:hAnsi="Arial" w:cs="Arial"/>
        </w:rPr>
        <w:t xml:space="preserve"> </w:t>
      </w:r>
      <w:r w:rsidR="008679BB" w:rsidRPr="002760B9">
        <w:rPr>
          <w:rFonts w:ascii="Arial" w:hAnsi="Arial" w:cs="Arial"/>
        </w:rPr>
        <w:t xml:space="preserve">d’analyser le niveau de connaissances des </w:t>
      </w:r>
      <w:r w:rsidR="00017B9B" w:rsidRPr="002760B9">
        <w:rPr>
          <w:rFonts w:ascii="Arial" w:hAnsi="Arial" w:cs="Arial"/>
        </w:rPr>
        <w:t xml:space="preserve">TSA </w:t>
      </w:r>
      <w:r w:rsidR="008679BB" w:rsidRPr="002760B9">
        <w:rPr>
          <w:rFonts w:ascii="Arial" w:hAnsi="Arial" w:cs="Arial"/>
        </w:rPr>
        <w:t>auprès d’une population d’adultes à Abidjan.</w:t>
      </w:r>
    </w:p>
    <w:p w14:paraId="34CA17FE" w14:textId="4C681395" w:rsidR="008679BB" w:rsidRPr="002760B9" w:rsidRDefault="008679BB" w:rsidP="001D3087">
      <w:pPr>
        <w:spacing w:after="0" w:line="360" w:lineRule="auto"/>
        <w:jc w:val="both"/>
        <w:rPr>
          <w:rFonts w:ascii="Arial" w:hAnsi="Arial" w:cs="Arial"/>
        </w:rPr>
      </w:pPr>
      <w:r w:rsidRPr="002760B9">
        <w:rPr>
          <w:rFonts w:ascii="Arial" w:hAnsi="Arial" w:cs="Arial"/>
          <w:b/>
        </w:rPr>
        <w:t>Méthode </w:t>
      </w:r>
      <w:r w:rsidRPr="002760B9">
        <w:rPr>
          <w:rFonts w:ascii="Arial" w:hAnsi="Arial" w:cs="Arial"/>
        </w:rPr>
        <w:t xml:space="preserve">: </w:t>
      </w:r>
      <w:r w:rsidR="006F3CC9" w:rsidRPr="002760B9">
        <w:rPr>
          <w:rFonts w:ascii="Arial" w:hAnsi="Arial" w:cs="Arial"/>
        </w:rPr>
        <w:t>L</w:t>
      </w:r>
      <w:r w:rsidR="00A8744F" w:rsidRPr="002760B9">
        <w:rPr>
          <w:rFonts w:ascii="Arial" w:hAnsi="Arial" w:cs="Arial"/>
        </w:rPr>
        <w:t xml:space="preserve">’enquête transversale a été menée </w:t>
      </w:r>
      <w:r w:rsidR="003A26DB" w:rsidRPr="002760B9">
        <w:rPr>
          <w:rFonts w:ascii="Arial" w:hAnsi="Arial" w:cs="Arial"/>
        </w:rPr>
        <w:t xml:space="preserve">du 13 mai au 30 août 2024. Elle ciblait des adultes dans une communauté et </w:t>
      </w:r>
      <w:r w:rsidR="00256B88" w:rsidRPr="002760B9">
        <w:rPr>
          <w:rFonts w:ascii="Arial" w:hAnsi="Arial" w:cs="Arial"/>
        </w:rPr>
        <w:t>de</w:t>
      </w:r>
      <w:r w:rsidR="003A26DB" w:rsidRPr="002760B9">
        <w:rPr>
          <w:rFonts w:ascii="Arial" w:hAnsi="Arial" w:cs="Arial"/>
        </w:rPr>
        <w:t>s</w:t>
      </w:r>
      <w:r w:rsidR="00F56203" w:rsidRPr="002760B9">
        <w:rPr>
          <w:rFonts w:ascii="Arial" w:hAnsi="Arial" w:cs="Arial"/>
        </w:rPr>
        <w:t xml:space="preserve"> parents </w:t>
      </w:r>
      <w:r w:rsidR="00E438E2" w:rsidRPr="002760B9">
        <w:rPr>
          <w:rFonts w:ascii="Arial" w:hAnsi="Arial" w:cs="Arial"/>
        </w:rPr>
        <w:t xml:space="preserve">membres d’une association </w:t>
      </w:r>
      <w:r w:rsidR="0005663B" w:rsidRPr="002760B9">
        <w:rPr>
          <w:rFonts w:ascii="Arial" w:hAnsi="Arial" w:cs="Arial"/>
        </w:rPr>
        <w:t>sur l’autisme</w:t>
      </w:r>
      <w:r w:rsidR="00A8744F" w:rsidRPr="002760B9">
        <w:rPr>
          <w:rFonts w:ascii="Arial" w:hAnsi="Arial" w:cs="Arial"/>
        </w:rPr>
        <w:t xml:space="preserve">. </w:t>
      </w:r>
      <w:r w:rsidR="00C77146" w:rsidRPr="002760B9">
        <w:rPr>
          <w:rFonts w:ascii="Arial" w:hAnsi="Arial" w:cs="Arial"/>
        </w:rPr>
        <w:t>Un questionnaire d’enquête validé pour l’évaluation des connaissances sur les TSA</w:t>
      </w:r>
      <w:r w:rsidR="00F56203" w:rsidRPr="002760B9">
        <w:rPr>
          <w:rFonts w:ascii="Arial" w:hAnsi="Arial" w:cs="Arial"/>
        </w:rPr>
        <w:t xml:space="preserve"> (signes cliniques, </w:t>
      </w:r>
      <w:r w:rsidR="00017B9B" w:rsidRPr="002760B9">
        <w:rPr>
          <w:rFonts w:ascii="Arial" w:hAnsi="Arial" w:cs="Arial"/>
        </w:rPr>
        <w:t>diagnostic, prévalence</w:t>
      </w:r>
      <w:r w:rsidR="00F56203" w:rsidRPr="002760B9">
        <w:rPr>
          <w:rFonts w:ascii="Arial" w:hAnsi="Arial" w:cs="Arial"/>
        </w:rPr>
        <w:t>, comportements problématiques et leur gestion)</w:t>
      </w:r>
      <w:r w:rsidR="00C77146" w:rsidRPr="002760B9">
        <w:rPr>
          <w:rFonts w:ascii="Arial" w:hAnsi="Arial" w:cs="Arial"/>
        </w:rPr>
        <w:t xml:space="preserve"> a été utilisé</w:t>
      </w:r>
      <w:r w:rsidR="00A8744F" w:rsidRPr="002760B9">
        <w:rPr>
          <w:rFonts w:ascii="Arial" w:hAnsi="Arial" w:cs="Arial"/>
        </w:rPr>
        <w:t xml:space="preserve">. </w:t>
      </w:r>
      <w:r w:rsidRPr="002760B9">
        <w:rPr>
          <w:rFonts w:ascii="Arial" w:hAnsi="Arial" w:cs="Arial"/>
        </w:rPr>
        <w:t>Les facteurs associés à la connaissance ont été recherchés à l’aide du test de χ2 au seuil 5%.</w:t>
      </w:r>
    </w:p>
    <w:p w14:paraId="6BD4F6E6" w14:textId="2F48AC92" w:rsidR="00C77146" w:rsidRPr="002760B9" w:rsidRDefault="008679BB" w:rsidP="001D3087">
      <w:pPr>
        <w:spacing w:after="0" w:line="360" w:lineRule="auto"/>
        <w:jc w:val="both"/>
        <w:rPr>
          <w:rFonts w:ascii="Arial" w:hAnsi="Arial" w:cs="Arial"/>
        </w:rPr>
      </w:pPr>
      <w:r w:rsidRPr="002760B9">
        <w:rPr>
          <w:rFonts w:ascii="Arial" w:hAnsi="Arial" w:cs="Arial"/>
          <w:b/>
        </w:rPr>
        <w:t>Résultats</w:t>
      </w:r>
      <w:r w:rsidRPr="002760B9">
        <w:rPr>
          <w:rFonts w:ascii="Arial" w:hAnsi="Arial" w:cs="Arial"/>
        </w:rPr>
        <w:t xml:space="preserve"> : </w:t>
      </w:r>
      <w:r w:rsidR="006F3CC9" w:rsidRPr="002760B9">
        <w:rPr>
          <w:rFonts w:ascii="Arial" w:hAnsi="Arial" w:cs="Arial"/>
        </w:rPr>
        <w:t>S</w:t>
      </w:r>
      <w:r w:rsidRPr="002760B9">
        <w:rPr>
          <w:rFonts w:ascii="Arial" w:hAnsi="Arial" w:cs="Arial"/>
        </w:rPr>
        <w:t>ur 237 p</w:t>
      </w:r>
      <w:r w:rsidR="00A8744F" w:rsidRPr="002760B9">
        <w:rPr>
          <w:rFonts w:ascii="Arial" w:hAnsi="Arial" w:cs="Arial"/>
        </w:rPr>
        <w:t>articipants</w:t>
      </w:r>
      <w:r w:rsidRPr="002760B9">
        <w:rPr>
          <w:rFonts w:ascii="Arial" w:hAnsi="Arial" w:cs="Arial"/>
        </w:rPr>
        <w:t>, 36 étaient des parents d’enfants autiste</w:t>
      </w:r>
      <w:r w:rsidR="00A8744F" w:rsidRPr="002760B9">
        <w:rPr>
          <w:rFonts w:ascii="Arial" w:hAnsi="Arial" w:cs="Arial"/>
        </w:rPr>
        <w:t>s</w:t>
      </w:r>
      <w:r w:rsidRPr="002760B9">
        <w:rPr>
          <w:rFonts w:ascii="Arial" w:hAnsi="Arial" w:cs="Arial"/>
        </w:rPr>
        <w:t xml:space="preserve">. L’âge moyen des répondants était de 32 ans </w:t>
      </w:r>
      <w:r w:rsidRPr="002760B9">
        <w:rPr>
          <w:rFonts w:ascii="Arial" w:hAnsi="Arial" w:cs="Arial"/>
        </w:rPr>
        <w:sym w:font="Symbol" w:char="F0B1"/>
      </w:r>
      <w:r w:rsidRPr="002760B9">
        <w:rPr>
          <w:rFonts w:ascii="Arial" w:hAnsi="Arial" w:cs="Arial"/>
        </w:rPr>
        <w:t xml:space="preserve"> (9) ans</w:t>
      </w:r>
      <w:r w:rsidR="005D2385" w:rsidRPr="002760B9">
        <w:rPr>
          <w:rFonts w:ascii="Arial" w:hAnsi="Arial" w:cs="Arial"/>
        </w:rPr>
        <w:t xml:space="preserve">, </w:t>
      </w:r>
      <w:r w:rsidR="00017B9B" w:rsidRPr="002760B9">
        <w:rPr>
          <w:rFonts w:ascii="Arial" w:hAnsi="Arial" w:cs="Arial"/>
        </w:rPr>
        <w:t>et le sex-ratio (H/F) de 0,56</w:t>
      </w:r>
      <w:r w:rsidRPr="002760B9">
        <w:rPr>
          <w:rFonts w:ascii="Arial" w:hAnsi="Arial" w:cs="Arial"/>
        </w:rPr>
        <w:t xml:space="preserve">. </w:t>
      </w:r>
      <w:r w:rsidR="004F46CE" w:rsidRPr="002760B9">
        <w:rPr>
          <w:rFonts w:ascii="Arial" w:hAnsi="Arial" w:cs="Arial"/>
        </w:rPr>
        <w:t xml:space="preserve">Près de 2/3 des répondants s’informaient à travers les médias ou lors de campagnes de sensibilisation </w:t>
      </w:r>
      <w:r w:rsidR="005D2385" w:rsidRPr="002760B9">
        <w:rPr>
          <w:rFonts w:ascii="Arial" w:hAnsi="Arial" w:cs="Arial"/>
        </w:rPr>
        <w:t xml:space="preserve">organisées par </w:t>
      </w:r>
      <w:r w:rsidR="004F46CE" w:rsidRPr="002760B9">
        <w:rPr>
          <w:rFonts w:ascii="Arial" w:hAnsi="Arial" w:cs="Arial"/>
        </w:rPr>
        <w:t>des fondations et associations travaillant sur l’autisme</w:t>
      </w:r>
      <w:r w:rsidR="00C77146" w:rsidRPr="002760B9">
        <w:rPr>
          <w:rFonts w:ascii="Arial" w:hAnsi="Arial" w:cs="Arial"/>
        </w:rPr>
        <w:t>. Les connaissances sur les signes cliniques et diagnostic étaient faibles (48,7%), et les adultes sans enfants autistes étaient les plus concernés (p&lt;0,001). Tous les participants avaient un niveau faible de connaissances sur les comportements problématiques liés aux TSA et leur gestion. Le niveau de connaissance était meilleur chez les femmes et chez ceux avec un niveau d’étude supérieur.</w:t>
      </w:r>
    </w:p>
    <w:p w14:paraId="58862BA1" w14:textId="66EE424D" w:rsidR="008679BB" w:rsidRPr="002760B9" w:rsidRDefault="008679BB" w:rsidP="001D3087">
      <w:pPr>
        <w:spacing w:after="0" w:line="360" w:lineRule="auto"/>
        <w:jc w:val="both"/>
        <w:rPr>
          <w:rFonts w:ascii="Arial" w:hAnsi="Arial" w:cs="Arial"/>
        </w:rPr>
      </w:pPr>
      <w:r w:rsidRPr="002760B9">
        <w:rPr>
          <w:rFonts w:ascii="Arial" w:hAnsi="Arial" w:cs="Arial"/>
          <w:b/>
        </w:rPr>
        <w:t>Conclusion</w:t>
      </w:r>
      <w:r w:rsidRPr="002760B9">
        <w:rPr>
          <w:rFonts w:ascii="Arial" w:hAnsi="Arial" w:cs="Arial"/>
        </w:rPr>
        <w:t xml:space="preserve"> : </w:t>
      </w:r>
      <w:r w:rsidR="005D2385" w:rsidRPr="002760B9">
        <w:rPr>
          <w:rFonts w:ascii="Arial" w:hAnsi="Arial" w:cs="Arial"/>
        </w:rPr>
        <w:t>Multiplier les campagnes d’information</w:t>
      </w:r>
      <w:r w:rsidR="00CF08C5" w:rsidRPr="002760B9">
        <w:rPr>
          <w:rFonts w:ascii="Arial" w:hAnsi="Arial" w:cs="Arial"/>
        </w:rPr>
        <w:t>s</w:t>
      </w:r>
      <w:r w:rsidR="005D2385" w:rsidRPr="002760B9">
        <w:rPr>
          <w:rFonts w:ascii="Arial" w:hAnsi="Arial" w:cs="Arial"/>
        </w:rPr>
        <w:t xml:space="preserve"> sur les TSA, accompagner les parents d’enfants autistes </w:t>
      </w:r>
      <w:r w:rsidRPr="002760B9">
        <w:rPr>
          <w:rFonts w:ascii="Arial" w:hAnsi="Arial" w:cs="Arial"/>
        </w:rPr>
        <w:t>aura un impact positif sur le diagnostic précoce et une meilleure santé des enfants autistes.</w:t>
      </w:r>
    </w:p>
    <w:p w14:paraId="2E44B188" w14:textId="1DBC46C0" w:rsidR="008679BB" w:rsidRPr="002760B9" w:rsidRDefault="008679BB" w:rsidP="001D3087">
      <w:pPr>
        <w:spacing w:line="360" w:lineRule="auto"/>
        <w:rPr>
          <w:rFonts w:ascii="Arial" w:hAnsi="Arial" w:cs="Arial"/>
        </w:rPr>
      </w:pPr>
      <w:r w:rsidRPr="002760B9">
        <w:rPr>
          <w:rFonts w:ascii="Arial" w:hAnsi="Arial" w:cs="Arial"/>
          <w:b/>
          <w:bCs/>
        </w:rPr>
        <w:t>Mots clés</w:t>
      </w:r>
      <w:r w:rsidRPr="002760B9">
        <w:rPr>
          <w:rFonts w:ascii="Arial" w:hAnsi="Arial" w:cs="Arial"/>
        </w:rPr>
        <w:t> :</w:t>
      </w:r>
      <w:r w:rsidR="00C77146" w:rsidRPr="002760B9">
        <w:rPr>
          <w:rFonts w:ascii="Arial" w:hAnsi="Arial" w:cs="Arial"/>
          <w:i/>
        </w:rPr>
        <w:t xml:space="preserve"> </w:t>
      </w:r>
      <w:r w:rsidR="00C77146" w:rsidRPr="002760B9">
        <w:rPr>
          <w:rFonts w:ascii="Arial" w:hAnsi="Arial" w:cs="Arial"/>
        </w:rPr>
        <w:t>Troubles du spectre de l’autisme, Adultes, Connaissances</w:t>
      </w:r>
    </w:p>
    <w:sectPr w:rsidR="008679BB" w:rsidRPr="002760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9BB"/>
    <w:rsid w:val="00017B9B"/>
    <w:rsid w:val="0005663B"/>
    <w:rsid w:val="000A62B8"/>
    <w:rsid w:val="001D3087"/>
    <w:rsid w:val="00256B88"/>
    <w:rsid w:val="002760B9"/>
    <w:rsid w:val="00320ABF"/>
    <w:rsid w:val="0033693B"/>
    <w:rsid w:val="003A26DB"/>
    <w:rsid w:val="004A6B0C"/>
    <w:rsid w:val="004C32D3"/>
    <w:rsid w:val="004F46CE"/>
    <w:rsid w:val="004F7B79"/>
    <w:rsid w:val="005D2385"/>
    <w:rsid w:val="006F3599"/>
    <w:rsid w:val="006F3CC9"/>
    <w:rsid w:val="00713BD9"/>
    <w:rsid w:val="00754982"/>
    <w:rsid w:val="007E2E97"/>
    <w:rsid w:val="008679BB"/>
    <w:rsid w:val="00A77E5A"/>
    <w:rsid w:val="00A8744F"/>
    <w:rsid w:val="00BA7EF3"/>
    <w:rsid w:val="00C03F24"/>
    <w:rsid w:val="00C77146"/>
    <w:rsid w:val="00CF08C5"/>
    <w:rsid w:val="00D525A6"/>
    <w:rsid w:val="00E438E2"/>
    <w:rsid w:val="00EF37C5"/>
    <w:rsid w:val="00F075B7"/>
    <w:rsid w:val="00F56203"/>
    <w:rsid w:val="00F73C74"/>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B47A1"/>
  <w15:chartTrackingRefBased/>
  <w15:docId w15:val="{FF853BE0-ED99-E943-A1E0-0E59EBED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9BB"/>
    <w:pPr>
      <w:spacing w:after="100" w:line="259" w:lineRule="auto"/>
      <w:ind w:left="221"/>
    </w:pPr>
    <w:rPr>
      <w:rFonts w:ascii="Calibri" w:eastAsia="Calibri" w:hAnsi="Calibri" w:cs="Calibri"/>
      <w:color w:val="000000"/>
      <w:kern w:val="0"/>
      <w:sz w:val="22"/>
      <w:szCs w:val="22"/>
      <w:lang w:val="fr-FR"/>
      <w14:ligatures w14:val="none"/>
    </w:rPr>
  </w:style>
  <w:style w:type="paragraph" w:styleId="Titre1">
    <w:name w:val="heading 1"/>
    <w:basedOn w:val="Normal"/>
    <w:next w:val="Normal"/>
    <w:link w:val="Titre1Car"/>
    <w:uiPriority w:val="9"/>
    <w:qFormat/>
    <w:rsid w:val="008679BB"/>
    <w:pPr>
      <w:keepNext/>
      <w:keepLines/>
      <w:spacing w:before="360" w:after="80" w:line="278" w:lineRule="auto"/>
      <w:ind w:left="0"/>
      <w:outlineLvl w:val="0"/>
    </w:pPr>
    <w:rPr>
      <w:rFonts w:asciiTheme="majorHAnsi" w:eastAsiaTheme="majorEastAsia" w:hAnsiTheme="majorHAnsi" w:cstheme="majorBidi"/>
      <w:color w:val="0F4761" w:themeColor="accent1" w:themeShade="BF"/>
      <w:kern w:val="2"/>
      <w:sz w:val="40"/>
      <w:szCs w:val="40"/>
      <w:lang w:val="fr-CI"/>
      <w14:ligatures w14:val="standardContextual"/>
    </w:rPr>
  </w:style>
  <w:style w:type="paragraph" w:styleId="Titre2">
    <w:name w:val="heading 2"/>
    <w:basedOn w:val="Normal"/>
    <w:next w:val="Normal"/>
    <w:link w:val="Titre2Car"/>
    <w:uiPriority w:val="9"/>
    <w:semiHidden/>
    <w:unhideWhenUsed/>
    <w:qFormat/>
    <w:rsid w:val="008679BB"/>
    <w:pPr>
      <w:keepNext/>
      <w:keepLines/>
      <w:spacing w:before="160" w:after="80" w:line="278" w:lineRule="auto"/>
      <w:ind w:left="0"/>
      <w:outlineLvl w:val="1"/>
    </w:pPr>
    <w:rPr>
      <w:rFonts w:asciiTheme="majorHAnsi" w:eastAsiaTheme="majorEastAsia" w:hAnsiTheme="majorHAnsi" w:cstheme="majorBidi"/>
      <w:color w:val="0F4761" w:themeColor="accent1" w:themeShade="BF"/>
      <w:kern w:val="2"/>
      <w:sz w:val="32"/>
      <w:szCs w:val="32"/>
      <w:lang w:val="fr-CI"/>
      <w14:ligatures w14:val="standardContextual"/>
    </w:rPr>
  </w:style>
  <w:style w:type="paragraph" w:styleId="Titre3">
    <w:name w:val="heading 3"/>
    <w:basedOn w:val="Normal"/>
    <w:next w:val="Normal"/>
    <w:link w:val="Titre3Car"/>
    <w:uiPriority w:val="9"/>
    <w:semiHidden/>
    <w:unhideWhenUsed/>
    <w:qFormat/>
    <w:rsid w:val="008679BB"/>
    <w:pPr>
      <w:keepNext/>
      <w:keepLines/>
      <w:spacing w:before="160" w:after="80" w:line="278" w:lineRule="auto"/>
      <w:ind w:left="0"/>
      <w:outlineLvl w:val="2"/>
    </w:pPr>
    <w:rPr>
      <w:rFonts w:asciiTheme="minorHAnsi" w:eastAsiaTheme="majorEastAsia" w:hAnsiTheme="minorHAnsi" w:cstheme="majorBidi"/>
      <w:color w:val="0F4761" w:themeColor="accent1" w:themeShade="BF"/>
      <w:kern w:val="2"/>
      <w:sz w:val="28"/>
      <w:szCs w:val="28"/>
      <w:lang w:val="fr-CI"/>
      <w14:ligatures w14:val="standardContextual"/>
    </w:rPr>
  </w:style>
  <w:style w:type="paragraph" w:styleId="Titre4">
    <w:name w:val="heading 4"/>
    <w:basedOn w:val="Normal"/>
    <w:next w:val="Normal"/>
    <w:link w:val="Titre4Car"/>
    <w:uiPriority w:val="9"/>
    <w:semiHidden/>
    <w:unhideWhenUsed/>
    <w:qFormat/>
    <w:rsid w:val="008679BB"/>
    <w:pPr>
      <w:keepNext/>
      <w:keepLines/>
      <w:spacing w:before="80" w:after="40" w:line="278" w:lineRule="auto"/>
      <w:ind w:left="0"/>
      <w:outlineLvl w:val="3"/>
    </w:pPr>
    <w:rPr>
      <w:rFonts w:asciiTheme="minorHAnsi" w:eastAsiaTheme="majorEastAsia" w:hAnsiTheme="minorHAnsi" w:cstheme="majorBidi"/>
      <w:i/>
      <w:iCs/>
      <w:color w:val="0F4761" w:themeColor="accent1" w:themeShade="BF"/>
      <w:kern w:val="2"/>
      <w:sz w:val="24"/>
      <w:szCs w:val="24"/>
      <w:lang w:val="fr-CI"/>
      <w14:ligatures w14:val="standardContextual"/>
    </w:rPr>
  </w:style>
  <w:style w:type="paragraph" w:styleId="Titre5">
    <w:name w:val="heading 5"/>
    <w:basedOn w:val="Normal"/>
    <w:next w:val="Normal"/>
    <w:link w:val="Titre5Car"/>
    <w:uiPriority w:val="9"/>
    <w:semiHidden/>
    <w:unhideWhenUsed/>
    <w:qFormat/>
    <w:rsid w:val="008679BB"/>
    <w:pPr>
      <w:keepNext/>
      <w:keepLines/>
      <w:spacing w:before="80" w:after="40" w:line="278" w:lineRule="auto"/>
      <w:ind w:left="0"/>
      <w:outlineLvl w:val="4"/>
    </w:pPr>
    <w:rPr>
      <w:rFonts w:asciiTheme="minorHAnsi" w:eastAsiaTheme="majorEastAsia" w:hAnsiTheme="minorHAnsi" w:cstheme="majorBidi"/>
      <w:color w:val="0F4761" w:themeColor="accent1" w:themeShade="BF"/>
      <w:kern w:val="2"/>
      <w:sz w:val="24"/>
      <w:szCs w:val="24"/>
      <w:lang w:val="fr-CI"/>
      <w14:ligatures w14:val="standardContextual"/>
    </w:rPr>
  </w:style>
  <w:style w:type="paragraph" w:styleId="Titre6">
    <w:name w:val="heading 6"/>
    <w:basedOn w:val="Normal"/>
    <w:next w:val="Normal"/>
    <w:link w:val="Titre6Car"/>
    <w:uiPriority w:val="9"/>
    <w:semiHidden/>
    <w:unhideWhenUsed/>
    <w:qFormat/>
    <w:rsid w:val="008679BB"/>
    <w:pPr>
      <w:keepNext/>
      <w:keepLines/>
      <w:spacing w:before="40" w:after="0" w:line="278" w:lineRule="auto"/>
      <w:ind w:left="0"/>
      <w:outlineLvl w:val="5"/>
    </w:pPr>
    <w:rPr>
      <w:rFonts w:asciiTheme="minorHAnsi" w:eastAsiaTheme="majorEastAsia" w:hAnsiTheme="minorHAnsi" w:cstheme="majorBidi"/>
      <w:i/>
      <w:iCs/>
      <w:color w:val="595959" w:themeColor="text1" w:themeTint="A6"/>
      <w:kern w:val="2"/>
      <w:sz w:val="24"/>
      <w:szCs w:val="24"/>
      <w:lang w:val="fr-CI"/>
      <w14:ligatures w14:val="standardContextual"/>
    </w:rPr>
  </w:style>
  <w:style w:type="paragraph" w:styleId="Titre7">
    <w:name w:val="heading 7"/>
    <w:basedOn w:val="Normal"/>
    <w:next w:val="Normal"/>
    <w:link w:val="Titre7Car"/>
    <w:uiPriority w:val="9"/>
    <w:semiHidden/>
    <w:unhideWhenUsed/>
    <w:qFormat/>
    <w:rsid w:val="008679BB"/>
    <w:pPr>
      <w:keepNext/>
      <w:keepLines/>
      <w:spacing w:before="40" w:after="0" w:line="278" w:lineRule="auto"/>
      <w:ind w:left="0"/>
      <w:outlineLvl w:val="6"/>
    </w:pPr>
    <w:rPr>
      <w:rFonts w:asciiTheme="minorHAnsi" w:eastAsiaTheme="majorEastAsia" w:hAnsiTheme="minorHAnsi" w:cstheme="majorBidi"/>
      <w:color w:val="595959" w:themeColor="text1" w:themeTint="A6"/>
      <w:kern w:val="2"/>
      <w:sz w:val="24"/>
      <w:szCs w:val="24"/>
      <w:lang w:val="fr-CI"/>
      <w14:ligatures w14:val="standardContextual"/>
    </w:rPr>
  </w:style>
  <w:style w:type="paragraph" w:styleId="Titre8">
    <w:name w:val="heading 8"/>
    <w:basedOn w:val="Normal"/>
    <w:next w:val="Normal"/>
    <w:link w:val="Titre8Car"/>
    <w:uiPriority w:val="9"/>
    <w:semiHidden/>
    <w:unhideWhenUsed/>
    <w:qFormat/>
    <w:rsid w:val="008679BB"/>
    <w:pPr>
      <w:keepNext/>
      <w:keepLines/>
      <w:spacing w:after="0" w:line="278" w:lineRule="auto"/>
      <w:ind w:left="0"/>
      <w:outlineLvl w:val="7"/>
    </w:pPr>
    <w:rPr>
      <w:rFonts w:asciiTheme="minorHAnsi" w:eastAsiaTheme="majorEastAsia" w:hAnsiTheme="minorHAnsi" w:cstheme="majorBidi"/>
      <w:i/>
      <w:iCs/>
      <w:color w:val="272727" w:themeColor="text1" w:themeTint="D8"/>
      <w:kern w:val="2"/>
      <w:sz w:val="24"/>
      <w:szCs w:val="24"/>
      <w:lang w:val="fr-CI"/>
      <w14:ligatures w14:val="standardContextual"/>
    </w:rPr>
  </w:style>
  <w:style w:type="paragraph" w:styleId="Titre9">
    <w:name w:val="heading 9"/>
    <w:basedOn w:val="Normal"/>
    <w:next w:val="Normal"/>
    <w:link w:val="Titre9Car"/>
    <w:uiPriority w:val="9"/>
    <w:semiHidden/>
    <w:unhideWhenUsed/>
    <w:qFormat/>
    <w:rsid w:val="008679BB"/>
    <w:pPr>
      <w:keepNext/>
      <w:keepLines/>
      <w:spacing w:after="0" w:line="278" w:lineRule="auto"/>
      <w:ind w:left="0"/>
      <w:outlineLvl w:val="8"/>
    </w:pPr>
    <w:rPr>
      <w:rFonts w:asciiTheme="minorHAnsi" w:eastAsiaTheme="majorEastAsia" w:hAnsiTheme="minorHAnsi" w:cstheme="majorBidi"/>
      <w:color w:val="272727" w:themeColor="text1" w:themeTint="D8"/>
      <w:kern w:val="2"/>
      <w:sz w:val="24"/>
      <w:szCs w:val="24"/>
      <w:lang w:val="fr-CI"/>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79B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679B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679B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679B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679B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679B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79B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79B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79BB"/>
    <w:rPr>
      <w:rFonts w:eastAsiaTheme="majorEastAsia" w:cstheme="majorBidi"/>
      <w:color w:val="272727" w:themeColor="text1" w:themeTint="D8"/>
    </w:rPr>
  </w:style>
  <w:style w:type="paragraph" w:styleId="Titre">
    <w:name w:val="Title"/>
    <w:basedOn w:val="Normal"/>
    <w:next w:val="Normal"/>
    <w:link w:val="TitreCar"/>
    <w:uiPriority w:val="10"/>
    <w:qFormat/>
    <w:rsid w:val="008679BB"/>
    <w:pPr>
      <w:spacing w:after="80" w:line="240" w:lineRule="auto"/>
      <w:ind w:left="0"/>
      <w:contextualSpacing/>
    </w:pPr>
    <w:rPr>
      <w:rFonts w:asciiTheme="majorHAnsi" w:eastAsiaTheme="majorEastAsia" w:hAnsiTheme="majorHAnsi" w:cstheme="majorBidi"/>
      <w:color w:val="auto"/>
      <w:spacing w:val="-10"/>
      <w:kern w:val="28"/>
      <w:sz w:val="56"/>
      <w:szCs w:val="56"/>
      <w:lang w:val="fr-CI"/>
      <w14:ligatures w14:val="standardContextual"/>
    </w:rPr>
  </w:style>
  <w:style w:type="character" w:customStyle="1" w:styleId="TitreCar">
    <w:name w:val="Titre Car"/>
    <w:basedOn w:val="Policepardfaut"/>
    <w:link w:val="Titre"/>
    <w:uiPriority w:val="10"/>
    <w:rsid w:val="008679B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79BB"/>
    <w:pPr>
      <w:numPr>
        <w:ilvl w:val="1"/>
      </w:numPr>
      <w:spacing w:after="160" w:line="278" w:lineRule="auto"/>
      <w:ind w:left="221"/>
    </w:pPr>
    <w:rPr>
      <w:rFonts w:asciiTheme="minorHAnsi" w:eastAsiaTheme="majorEastAsia" w:hAnsiTheme="minorHAnsi" w:cstheme="majorBidi"/>
      <w:color w:val="595959" w:themeColor="text1" w:themeTint="A6"/>
      <w:spacing w:val="15"/>
      <w:kern w:val="2"/>
      <w:sz w:val="28"/>
      <w:szCs w:val="28"/>
      <w:lang w:val="fr-CI"/>
      <w14:ligatures w14:val="standardContextual"/>
    </w:rPr>
  </w:style>
  <w:style w:type="character" w:customStyle="1" w:styleId="Sous-titreCar">
    <w:name w:val="Sous-titre Car"/>
    <w:basedOn w:val="Policepardfaut"/>
    <w:link w:val="Sous-titre"/>
    <w:uiPriority w:val="11"/>
    <w:rsid w:val="008679B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79BB"/>
    <w:pPr>
      <w:spacing w:before="160" w:after="160" w:line="278" w:lineRule="auto"/>
      <w:ind w:left="0"/>
      <w:jc w:val="center"/>
    </w:pPr>
    <w:rPr>
      <w:rFonts w:asciiTheme="minorHAnsi" w:eastAsiaTheme="minorHAnsi" w:hAnsiTheme="minorHAnsi" w:cstheme="minorBidi"/>
      <w:i/>
      <w:iCs/>
      <w:color w:val="404040" w:themeColor="text1" w:themeTint="BF"/>
      <w:kern w:val="2"/>
      <w:sz w:val="24"/>
      <w:szCs w:val="24"/>
      <w:lang w:val="fr-CI"/>
      <w14:ligatures w14:val="standardContextual"/>
    </w:rPr>
  </w:style>
  <w:style w:type="character" w:customStyle="1" w:styleId="CitationCar">
    <w:name w:val="Citation Car"/>
    <w:basedOn w:val="Policepardfaut"/>
    <w:link w:val="Citation"/>
    <w:uiPriority w:val="29"/>
    <w:rsid w:val="008679BB"/>
    <w:rPr>
      <w:i/>
      <w:iCs/>
      <w:color w:val="404040" w:themeColor="text1" w:themeTint="BF"/>
    </w:rPr>
  </w:style>
  <w:style w:type="paragraph" w:styleId="Paragraphedeliste">
    <w:name w:val="List Paragraph"/>
    <w:basedOn w:val="Normal"/>
    <w:uiPriority w:val="34"/>
    <w:qFormat/>
    <w:rsid w:val="008679BB"/>
    <w:pPr>
      <w:spacing w:after="160" w:line="278" w:lineRule="auto"/>
      <w:ind w:left="720"/>
      <w:contextualSpacing/>
    </w:pPr>
    <w:rPr>
      <w:rFonts w:asciiTheme="minorHAnsi" w:eastAsiaTheme="minorHAnsi" w:hAnsiTheme="minorHAnsi" w:cstheme="minorBidi"/>
      <w:color w:val="auto"/>
      <w:kern w:val="2"/>
      <w:sz w:val="24"/>
      <w:szCs w:val="24"/>
      <w:lang w:val="fr-CI"/>
      <w14:ligatures w14:val="standardContextual"/>
    </w:rPr>
  </w:style>
  <w:style w:type="character" w:styleId="Accentuationintense">
    <w:name w:val="Intense Emphasis"/>
    <w:basedOn w:val="Policepardfaut"/>
    <w:uiPriority w:val="21"/>
    <w:qFormat/>
    <w:rsid w:val="008679BB"/>
    <w:rPr>
      <w:i/>
      <w:iCs/>
      <w:color w:val="0F4761" w:themeColor="accent1" w:themeShade="BF"/>
    </w:rPr>
  </w:style>
  <w:style w:type="paragraph" w:styleId="Citationintense">
    <w:name w:val="Intense Quote"/>
    <w:basedOn w:val="Normal"/>
    <w:next w:val="Normal"/>
    <w:link w:val="CitationintenseCar"/>
    <w:uiPriority w:val="30"/>
    <w:qFormat/>
    <w:rsid w:val="008679B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fr-CI"/>
      <w14:ligatures w14:val="standardContextual"/>
    </w:rPr>
  </w:style>
  <w:style w:type="character" w:customStyle="1" w:styleId="CitationintenseCar">
    <w:name w:val="Citation intense Car"/>
    <w:basedOn w:val="Policepardfaut"/>
    <w:link w:val="Citationintense"/>
    <w:uiPriority w:val="30"/>
    <w:rsid w:val="008679BB"/>
    <w:rPr>
      <w:i/>
      <w:iCs/>
      <w:color w:val="0F4761" w:themeColor="accent1" w:themeShade="BF"/>
    </w:rPr>
  </w:style>
  <w:style w:type="character" w:styleId="Rfrenceintense">
    <w:name w:val="Intense Reference"/>
    <w:basedOn w:val="Policepardfaut"/>
    <w:uiPriority w:val="32"/>
    <w:qFormat/>
    <w:rsid w:val="008679BB"/>
    <w:rPr>
      <w:b/>
      <w:bCs/>
      <w:smallCaps/>
      <w:color w:val="0F4761" w:themeColor="accent1" w:themeShade="BF"/>
      <w:spacing w:val="5"/>
    </w:rPr>
  </w:style>
  <w:style w:type="character" w:styleId="Marquedecommentaire">
    <w:name w:val="annotation reference"/>
    <w:basedOn w:val="Policepardfaut"/>
    <w:uiPriority w:val="99"/>
    <w:semiHidden/>
    <w:unhideWhenUsed/>
    <w:rsid w:val="00F73C74"/>
    <w:rPr>
      <w:sz w:val="16"/>
      <w:szCs w:val="16"/>
    </w:rPr>
  </w:style>
  <w:style w:type="paragraph" w:styleId="Commentaire">
    <w:name w:val="annotation text"/>
    <w:basedOn w:val="Normal"/>
    <w:link w:val="CommentaireCar"/>
    <w:uiPriority w:val="99"/>
    <w:semiHidden/>
    <w:unhideWhenUsed/>
    <w:rsid w:val="00754982"/>
    <w:pPr>
      <w:spacing w:line="240" w:lineRule="auto"/>
    </w:pPr>
    <w:rPr>
      <w:sz w:val="20"/>
      <w:szCs w:val="20"/>
    </w:rPr>
  </w:style>
  <w:style w:type="character" w:customStyle="1" w:styleId="CommentaireCar">
    <w:name w:val="Commentaire Car"/>
    <w:basedOn w:val="Policepardfaut"/>
    <w:link w:val="Commentaire"/>
    <w:uiPriority w:val="99"/>
    <w:semiHidden/>
    <w:rsid w:val="00754982"/>
    <w:rPr>
      <w:rFonts w:ascii="Calibri" w:eastAsia="Calibri" w:hAnsi="Calibri" w:cs="Calibri"/>
      <w:color w:val="000000"/>
      <w:kern w:val="0"/>
      <w:sz w:val="20"/>
      <w:szCs w:val="20"/>
      <w:lang w:val="fr-FR"/>
      <w14:ligatures w14:val="none"/>
    </w:rPr>
  </w:style>
  <w:style w:type="paragraph" w:styleId="Objetducommentaire">
    <w:name w:val="annotation subject"/>
    <w:basedOn w:val="Commentaire"/>
    <w:next w:val="Commentaire"/>
    <w:link w:val="ObjetducommentaireCar"/>
    <w:uiPriority w:val="99"/>
    <w:semiHidden/>
    <w:unhideWhenUsed/>
    <w:rsid w:val="00754982"/>
    <w:rPr>
      <w:b/>
      <w:bCs/>
    </w:rPr>
  </w:style>
  <w:style w:type="character" w:customStyle="1" w:styleId="ObjetducommentaireCar">
    <w:name w:val="Objet du commentaire Car"/>
    <w:basedOn w:val="CommentaireCar"/>
    <w:link w:val="Objetducommentaire"/>
    <w:uiPriority w:val="99"/>
    <w:semiHidden/>
    <w:rsid w:val="00754982"/>
    <w:rPr>
      <w:rFonts w:ascii="Calibri" w:eastAsia="Calibri" w:hAnsi="Calibri" w:cs="Calibri"/>
      <w:b/>
      <w:bCs/>
      <w:color w:val="000000"/>
      <w:kern w:val="0"/>
      <w:sz w:val="20"/>
      <w:szCs w:val="20"/>
      <w:lang w:val="fr-FR"/>
      <w14:ligatures w14:val="none"/>
    </w:rPr>
  </w:style>
  <w:style w:type="paragraph" w:styleId="Textedebulles">
    <w:name w:val="Balloon Text"/>
    <w:basedOn w:val="Normal"/>
    <w:link w:val="TextedebullesCar"/>
    <w:uiPriority w:val="99"/>
    <w:semiHidden/>
    <w:unhideWhenUsed/>
    <w:rsid w:val="0075498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54982"/>
    <w:rPr>
      <w:rFonts w:ascii="Segoe UI" w:eastAsia="Calibri" w:hAnsi="Segoe UI" w:cs="Segoe UI"/>
      <w:color w:val="000000"/>
      <w:kern w:val="0"/>
      <w:sz w:val="18"/>
      <w:szCs w:val="18"/>
      <w:lang w:val="fr-FR"/>
      <w14:ligatures w14:val="none"/>
    </w:rPr>
  </w:style>
  <w:style w:type="paragraph" w:styleId="Rvision">
    <w:name w:val="Revision"/>
    <w:hidden/>
    <w:uiPriority w:val="99"/>
    <w:semiHidden/>
    <w:rsid w:val="00E438E2"/>
    <w:pPr>
      <w:spacing w:after="0" w:line="240" w:lineRule="auto"/>
    </w:pPr>
    <w:rPr>
      <w:rFonts w:ascii="Calibri" w:eastAsia="Calibri" w:hAnsi="Calibri" w:cs="Calibri"/>
      <w:color w:val="000000"/>
      <w:kern w:val="0"/>
      <w:sz w:val="22"/>
      <w:szCs w:val="22"/>
      <w:lang w:val="fr-FR"/>
      <w14:ligatures w14:val="none"/>
    </w:rPr>
  </w:style>
  <w:style w:type="character" w:styleId="Lienhypertexte">
    <w:name w:val="Hyperlink"/>
    <w:basedOn w:val="Policepardfaut"/>
    <w:uiPriority w:val="99"/>
    <w:unhideWhenUsed/>
    <w:rsid w:val="00A77E5A"/>
    <w:rPr>
      <w:color w:val="467886" w:themeColor="hyperlink"/>
      <w:u w:val="single"/>
    </w:rPr>
  </w:style>
  <w:style w:type="character" w:styleId="Mentionnonrsolue">
    <w:name w:val="Unresolved Mention"/>
    <w:basedOn w:val="Policepardfaut"/>
    <w:uiPriority w:val="99"/>
    <w:semiHidden/>
    <w:unhideWhenUsed/>
    <w:rsid w:val="00A77E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rlatial29@yahoo.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FE40D-7290-4190-9BAE-4631E3B7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373</Words>
  <Characters>2055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BSP CI1</dc:creator>
  <cp:keywords/>
  <dc:description/>
  <cp:lastModifiedBy>Marie laure Tiadé</cp:lastModifiedBy>
  <cp:revision>6</cp:revision>
  <dcterms:created xsi:type="dcterms:W3CDTF">2025-06-30T18:30:00Z</dcterms:created>
  <dcterms:modified xsi:type="dcterms:W3CDTF">2025-06-30T18:58:00Z</dcterms:modified>
</cp:coreProperties>
</file>