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1E0C" w14:textId="574FD8A6" w:rsidR="006B21AD" w:rsidRPr="009778D8" w:rsidRDefault="006B21AD" w:rsidP="009778D8">
      <w:pPr>
        <w:spacing w:after="0" w:line="360" w:lineRule="auto"/>
        <w:ind w:left="9" w:right="57"/>
        <w:jc w:val="both"/>
        <w:rPr>
          <w:rFonts w:ascii="Arial" w:hAnsi="Arial" w:cs="Arial"/>
          <w:b/>
          <w:bCs/>
        </w:rPr>
      </w:pPr>
      <w:r w:rsidRPr="009778D8">
        <w:rPr>
          <w:rFonts w:ascii="Arial" w:hAnsi="Arial" w:cs="Arial"/>
          <w:b/>
          <w:bCs/>
        </w:rPr>
        <w:t>Facteurs associés au non-respect du calendrier de soins prénatals par les femmes dans les districts sanitaires de Ouagadougou, Burkina Faso</w:t>
      </w:r>
    </w:p>
    <w:p w14:paraId="71578B00" w14:textId="112118B7" w:rsidR="006B21AD" w:rsidRPr="009778D8" w:rsidRDefault="00601F99" w:rsidP="009778D8">
      <w:pPr>
        <w:spacing w:line="360" w:lineRule="auto"/>
        <w:jc w:val="both"/>
        <w:rPr>
          <w:rFonts w:ascii="Arial" w:hAnsi="Arial" w:cs="Arial"/>
        </w:rPr>
      </w:pPr>
      <w:r w:rsidRPr="009778D8">
        <w:rPr>
          <w:rFonts w:ascii="Arial" w:hAnsi="Arial" w:cs="Arial"/>
          <w:bCs/>
          <w:u w:val="single"/>
        </w:rPr>
        <w:t xml:space="preserve">OUEDRAOGO </w:t>
      </w:r>
      <w:r w:rsidR="006B21AD" w:rsidRPr="009778D8">
        <w:rPr>
          <w:rFonts w:ascii="Arial" w:hAnsi="Arial" w:cs="Arial"/>
          <w:bCs/>
          <w:u w:val="single"/>
        </w:rPr>
        <w:t>Emmanuel</w:t>
      </w:r>
      <w:r w:rsidR="006B21AD" w:rsidRPr="009778D8">
        <w:rPr>
          <w:rFonts w:ascii="Arial" w:hAnsi="Arial" w:cs="Arial"/>
          <w:bCs/>
          <w:u w:val="single"/>
          <w:vertAlign w:val="superscript"/>
        </w:rPr>
        <w:t>1</w:t>
      </w:r>
      <w:r w:rsidR="006B21AD" w:rsidRPr="009778D8">
        <w:rPr>
          <w:rFonts w:ascii="Arial" w:hAnsi="Arial" w:cs="Arial"/>
          <w:bCs/>
        </w:rPr>
        <w:t>,</w:t>
      </w:r>
      <w:r w:rsidR="006B21AD" w:rsidRPr="009778D8">
        <w:rPr>
          <w:rFonts w:ascii="Arial" w:hAnsi="Arial" w:cs="Arial"/>
        </w:rPr>
        <w:t xml:space="preserve"> </w:t>
      </w:r>
      <w:r w:rsidRPr="009778D8">
        <w:rPr>
          <w:rFonts w:ascii="Arial" w:hAnsi="Arial" w:cs="Arial"/>
        </w:rPr>
        <w:t xml:space="preserve">SAWADOGO </w:t>
      </w:r>
      <w:proofErr w:type="spellStart"/>
      <w:r w:rsidR="006B21AD" w:rsidRPr="009778D8">
        <w:rPr>
          <w:rFonts w:ascii="Arial" w:hAnsi="Arial" w:cs="Arial"/>
        </w:rPr>
        <w:t>Yobi</w:t>
      </w:r>
      <w:proofErr w:type="spellEnd"/>
      <w:r w:rsidR="006B21AD" w:rsidRPr="009778D8">
        <w:rPr>
          <w:rFonts w:ascii="Arial" w:hAnsi="Arial" w:cs="Arial"/>
        </w:rPr>
        <w:t xml:space="preserve"> A</w:t>
      </w:r>
      <w:r w:rsidR="006B21AD" w:rsidRPr="009778D8">
        <w:rPr>
          <w:rFonts w:ascii="Arial" w:hAnsi="Arial" w:cs="Arial"/>
          <w:vertAlign w:val="superscript"/>
        </w:rPr>
        <w:t>1</w:t>
      </w:r>
      <w:r w:rsidR="006B21AD" w:rsidRPr="009778D8">
        <w:rPr>
          <w:rFonts w:ascii="Arial" w:hAnsi="Arial" w:cs="Arial"/>
        </w:rPr>
        <w:t xml:space="preserve">, </w:t>
      </w:r>
      <w:r w:rsidRPr="009778D8">
        <w:rPr>
          <w:rFonts w:ascii="Arial" w:hAnsi="Arial" w:cs="Arial"/>
        </w:rPr>
        <w:t xml:space="preserve">OUATTARA </w:t>
      </w:r>
      <w:r w:rsidR="006B21AD" w:rsidRPr="009778D8">
        <w:rPr>
          <w:rFonts w:ascii="Arial" w:hAnsi="Arial" w:cs="Arial"/>
        </w:rPr>
        <w:t>Adama</w:t>
      </w:r>
      <w:r w:rsidR="006B21AD" w:rsidRPr="009778D8">
        <w:rPr>
          <w:rFonts w:ascii="Arial" w:hAnsi="Arial" w:cs="Arial"/>
          <w:vertAlign w:val="superscript"/>
        </w:rPr>
        <w:t>1</w:t>
      </w:r>
      <w:r w:rsidR="006B21AD" w:rsidRPr="009778D8">
        <w:rPr>
          <w:rFonts w:ascii="Arial" w:hAnsi="Arial" w:cs="Arial"/>
        </w:rPr>
        <w:t>, T</w:t>
      </w:r>
      <w:r w:rsidRPr="009778D8">
        <w:rPr>
          <w:rFonts w:ascii="Arial" w:hAnsi="Arial" w:cs="Arial"/>
        </w:rPr>
        <w:t>RAORE</w:t>
      </w:r>
      <w:r w:rsidR="006B21AD" w:rsidRPr="009778D8">
        <w:rPr>
          <w:rFonts w:ascii="Arial" w:hAnsi="Arial" w:cs="Arial"/>
        </w:rPr>
        <w:t xml:space="preserve"> Safiatou</w:t>
      </w:r>
      <w:r w:rsidR="006B21AD" w:rsidRPr="009778D8">
        <w:rPr>
          <w:rFonts w:ascii="Arial" w:hAnsi="Arial" w:cs="Arial"/>
          <w:vertAlign w:val="superscript"/>
        </w:rPr>
        <w:t>1</w:t>
      </w:r>
      <w:r w:rsidR="006B21AD" w:rsidRPr="009778D8">
        <w:rPr>
          <w:rFonts w:ascii="Arial" w:hAnsi="Arial" w:cs="Arial"/>
        </w:rPr>
        <w:t>, N</w:t>
      </w:r>
      <w:r w:rsidRPr="009778D8">
        <w:rPr>
          <w:rFonts w:ascii="Arial" w:hAnsi="Arial" w:cs="Arial"/>
        </w:rPr>
        <w:t>ACANABO</w:t>
      </w:r>
      <w:r w:rsidR="006B21AD" w:rsidRPr="009778D8">
        <w:rPr>
          <w:rFonts w:ascii="Arial" w:hAnsi="Arial" w:cs="Arial"/>
        </w:rPr>
        <w:t xml:space="preserve"> Karim</w:t>
      </w:r>
      <w:r w:rsidR="006B21AD" w:rsidRPr="009778D8">
        <w:rPr>
          <w:rFonts w:ascii="Arial" w:hAnsi="Arial" w:cs="Arial"/>
          <w:vertAlign w:val="superscript"/>
        </w:rPr>
        <w:t>1</w:t>
      </w:r>
      <w:r w:rsidR="006B21AD" w:rsidRPr="009778D8">
        <w:rPr>
          <w:rFonts w:ascii="Arial" w:hAnsi="Arial" w:cs="Arial"/>
        </w:rPr>
        <w:t>, H</w:t>
      </w:r>
      <w:r w:rsidRPr="009778D8">
        <w:rPr>
          <w:rFonts w:ascii="Arial" w:hAnsi="Arial" w:cs="Arial"/>
        </w:rPr>
        <w:t>IEN</w:t>
      </w:r>
      <w:r w:rsidR="006B21AD" w:rsidRPr="009778D8">
        <w:rPr>
          <w:rFonts w:ascii="Arial" w:hAnsi="Arial" w:cs="Arial"/>
        </w:rPr>
        <w:t xml:space="preserve"> Dieudonné</w:t>
      </w:r>
      <w:r w:rsidR="006B21AD" w:rsidRPr="009778D8">
        <w:rPr>
          <w:rFonts w:ascii="Arial" w:hAnsi="Arial" w:cs="Arial"/>
          <w:vertAlign w:val="superscript"/>
        </w:rPr>
        <w:t>2</w:t>
      </w:r>
      <w:r w:rsidR="006B21AD" w:rsidRPr="009778D8">
        <w:rPr>
          <w:rFonts w:ascii="Arial" w:hAnsi="Arial" w:cs="Arial"/>
        </w:rPr>
        <w:t>, O</w:t>
      </w:r>
      <w:r w:rsidRPr="009778D8">
        <w:rPr>
          <w:rFonts w:ascii="Arial" w:hAnsi="Arial" w:cs="Arial"/>
        </w:rPr>
        <w:t>UEDRAOGO</w:t>
      </w:r>
      <w:r w:rsidR="006B21AD" w:rsidRPr="009778D8">
        <w:rPr>
          <w:rFonts w:ascii="Arial" w:hAnsi="Arial" w:cs="Arial"/>
        </w:rPr>
        <w:t xml:space="preserve"> Charlemagne</w:t>
      </w:r>
      <w:r w:rsidR="006B21AD" w:rsidRPr="009778D8">
        <w:rPr>
          <w:rFonts w:ascii="Arial" w:hAnsi="Arial" w:cs="Arial"/>
          <w:vertAlign w:val="superscript"/>
        </w:rPr>
        <w:t>1</w:t>
      </w:r>
    </w:p>
    <w:p w14:paraId="467C67AD" w14:textId="77777777" w:rsidR="006B21AD" w:rsidRPr="009778D8" w:rsidRDefault="006B21AD" w:rsidP="009778D8">
      <w:pPr>
        <w:spacing w:line="360" w:lineRule="auto"/>
        <w:jc w:val="both"/>
        <w:rPr>
          <w:rFonts w:ascii="Arial" w:hAnsi="Arial" w:cs="Arial"/>
        </w:rPr>
      </w:pPr>
      <w:r w:rsidRPr="009778D8">
        <w:rPr>
          <w:rFonts w:ascii="Arial" w:hAnsi="Arial" w:cs="Arial"/>
          <w:vertAlign w:val="superscript"/>
        </w:rPr>
        <w:t>1</w:t>
      </w:r>
      <w:r w:rsidRPr="009778D8">
        <w:rPr>
          <w:rFonts w:ascii="Arial" w:hAnsi="Arial" w:cs="Arial"/>
        </w:rPr>
        <w:t xml:space="preserve">Département de gynécologie –obstétrique et médecine de la reproduction, Centre Hospitalier Universitaire de </w:t>
      </w:r>
      <w:proofErr w:type="spellStart"/>
      <w:r w:rsidRPr="009778D8">
        <w:rPr>
          <w:rFonts w:ascii="Arial" w:hAnsi="Arial" w:cs="Arial"/>
        </w:rPr>
        <w:t>Bogodogo</w:t>
      </w:r>
      <w:proofErr w:type="spellEnd"/>
      <w:r w:rsidRPr="009778D8">
        <w:rPr>
          <w:rFonts w:ascii="Arial" w:hAnsi="Arial" w:cs="Arial"/>
        </w:rPr>
        <w:t>, Ouagadougou, Burkina Faso</w:t>
      </w:r>
    </w:p>
    <w:p w14:paraId="2DA2283F" w14:textId="77777777" w:rsidR="006B21AD" w:rsidRPr="009778D8" w:rsidRDefault="006B21AD" w:rsidP="009778D8">
      <w:pPr>
        <w:spacing w:line="360" w:lineRule="auto"/>
        <w:jc w:val="both"/>
        <w:rPr>
          <w:rFonts w:ascii="Arial" w:hAnsi="Arial" w:cs="Arial"/>
        </w:rPr>
      </w:pPr>
      <w:r w:rsidRPr="009778D8">
        <w:rPr>
          <w:rFonts w:ascii="Arial" w:hAnsi="Arial" w:cs="Arial"/>
          <w:vertAlign w:val="superscript"/>
        </w:rPr>
        <w:t>2</w:t>
      </w:r>
      <w:r w:rsidRPr="009778D8">
        <w:rPr>
          <w:rFonts w:ascii="Arial" w:hAnsi="Arial" w:cs="Arial"/>
        </w:rPr>
        <w:t xml:space="preserve">Département de gynécologie –obstétrique, Centre Hospitalier Universitaire de </w:t>
      </w:r>
      <w:proofErr w:type="spellStart"/>
      <w:r w:rsidRPr="009778D8">
        <w:rPr>
          <w:rFonts w:ascii="Arial" w:hAnsi="Arial" w:cs="Arial"/>
        </w:rPr>
        <w:t>Tengadogo</w:t>
      </w:r>
      <w:proofErr w:type="spellEnd"/>
      <w:r w:rsidRPr="009778D8">
        <w:rPr>
          <w:rFonts w:ascii="Arial" w:hAnsi="Arial" w:cs="Arial"/>
        </w:rPr>
        <w:t>, Ouagadougou, Burkina Faso</w:t>
      </w:r>
    </w:p>
    <w:p w14:paraId="3F816010" w14:textId="614F1D8D" w:rsidR="00EB21A2" w:rsidRPr="009778D8" w:rsidRDefault="006B21AD" w:rsidP="009778D8">
      <w:pPr>
        <w:spacing w:line="360" w:lineRule="auto"/>
        <w:jc w:val="both"/>
        <w:rPr>
          <w:rFonts w:ascii="Arial" w:hAnsi="Arial" w:cs="Arial"/>
        </w:rPr>
      </w:pPr>
      <w:r w:rsidRPr="009778D8">
        <w:rPr>
          <w:rFonts w:ascii="Arial" w:hAnsi="Arial" w:cs="Arial"/>
          <w:b/>
          <w:bCs/>
        </w:rPr>
        <w:t xml:space="preserve">Auteur correspondant : </w:t>
      </w:r>
      <w:r w:rsidRPr="009778D8">
        <w:rPr>
          <w:rFonts w:ascii="Arial" w:hAnsi="Arial" w:cs="Arial"/>
        </w:rPr>
        <w:t xml:space="preserve">Dr OUEDRAOGO Emmanuel, Département de gynécologie –obstétrique et médecine de la reproduction, Centre Hospitalier Universitaire de </w:t>
      </w:r>
      <w:proofErr w:type="spellStart"/>
      <w:r w:rsidRPr="009778D8">
        <w:rPr>
          <w:rFonts w:ascii="Arial" w:hAnsi="Arial" w:cs="Arial"/>
        </w:rPr>
        <w:t>Bogodogo</w:t>
      </w:r>
      <w:proofErr w:type="spellEnd"/>
      <w:r w:rsidRPr="009778D8">
        <w:rPr>
          <w:rFonts w:ascii="Arial" w:hAnsi="Arial" w:cs="Arial"/>
        </w:rPr>
        <w:t xml:space="preserve">, Ouagadougou, Burkina Faso </w:t>
      </w:r>
    </w:p>
    <w:p w14:paraId="2D83EC56" w14:textId="0EC1E52B" w:rsidR="006B21AD" w:rsidRPr="009778D8" w:rsidRDefault="006B21AD" w:rsidP="009778D8">
      <w:pPr>
        <w:spacing w:line="360" w:lineRule="auto"/>
        <w:jc w:val="both"/>
        <w:rPr>
          <w:rFonts w:ascii="Arial" w:hAnsi="Arial" w:cs="Arial"/>
        </w:rPr>
      </w:pPr>
      <w:r w:rsidRPr="009778D8">
        <w:rPr>
          <w:rFonts w:ascii="Arial" w:hAnsi="Arial" w:cs="Arial"/>
        </w:rPr>
        <w:t xml:space="preserve">Mail : </w:t>
      </w:r>
      <w:hyperlink r:id="rId4" w:history="1">
        <w:r w:rsidRPr="009778D8">
          <w:rPr>
            <w:rStyle w:val="Lienhypertexte"/>
            <w:rFonts w:ascii="Arial" w:hAnsi="Arial" w:cs="Arial"/>
          </w:rPr>
          <w:t>oued8manuel@gmail.com</w:t>
        </w:r>
      </w:hyperlink>
    </w:p>
    <w:p w14:paraId="2A168A93" w14:textId="47ED6804" w:rsidR="00840D95" w:rsidRPr="009778D8" w:rsidRDefault="00840D95" w:rsidP="009778D8">
      <w:pPr>
        <w:spacing w:line="360" w:lineRule="auto"/>
        <w:jc w:val="both"/>
        <w:rPr>
          <w:rFonts w:ascii="Arial" w:hAnsi="Arial" w:cs="Arial"/>
          <w:b/>
          <w:bCs/>
        </w:rPr>
      </w:pPr>
      <w:r w:rsidRPr="009778D8">
        <w:rPr>
          <w:rFonts w:ascii="Arial" w:hAnsi="Arial" w:cs="Arial"/>
          <w:b/>
          <w:bCs/>
        </w:rPr>
        <w:t>Résumé</w:t>
      </w:r>
    </w:p>
    <w:p w14:paraId="234A70E4" w14:textId="53DF0306" w:rsidR="009B4167" w:rsidRPr="009778D8" w:rsidRDefault="00D549FF" w:rsidP="009778D8">
      <w:pPr>
        <w:spacing w:after="0" w:line="360" w:lineRule="auto"/>
        <w:ind w:left="9" w:right="57"/>
        <w:jc w:val="both"/>
        <w:rPr>
          <w:rFonts w:ascii="Arial" w:hAnsi="Arial" w:cs="Arial"/>
        </w:rPr>
      </w:pPr>
      <w:r w:rsidRPr="009778D8">
        <w:rPr>
          <w:rFonts w:ascii="Arial" w:eastAsia="Times New Roman" w:hAnsi="Arial" w:cs="Arial"/>
          <w:b/>
        </w:rPr>
        <w:t>Contexte :</w:t>
      </w:r>
      <w:r w:rsidR="009B4167" w:rsidRPr="009778D8">
        <w:rPr>
          <w:rFonts w:ascii="Arial" w:eastAsia="Times New Roman" w:hAnsi="Arial" w:cs="Arial"/>
          <w:b/>
        </w:rPr>
        <w:t xml:space="preserve"> </w:t>
      </w:r>
      <w:r w:rsidR="009B4167" w:rsidRPr="009778D8">
        <w:rPr>
          <w:rFonts w:ascii="Arial" w:hAnsi="Arial" w:cs="Arial"/>
        </w:rPr>
        <w:t xml:space="preserve">Les soins prénatals sont essentiels pour le bon déroulement de la grossesse. Cependant ses normes ne </w:t>
      </w:r>
      <w:r w:rsidR="00DB1AB7" w:rsidRPr="009778D8">
        <w:rPr>
          <w:rFonts w:ascii="Arial" w:hAnsi="Arial" w:cs="Arial"/>
        </w:rPr>
        <w:t>sont pas</w:t>
      </w:r>
      <w:r w:rsidR="009B4167" w:rsidRPr="009778D8">
        <w:rPr>
          <w:rFonts w:ascii="Arial" w:hAnsi="Arial" w:cs="Arial"/>
        </w:rPr>
        <w:t xml:space="preserve"> </w:t>
      </w:r>
      <w:r w:rsidR="00DB1AB7" w:rsidRPr="009778D8">
        <w:rPr>
          <w:rFonts w:ascii="Arial" w:hAnsi="Arial" w:cs="Arial"/>
        </w:rPr>
        <w:t>toujours respectées</w:t>
      </w:r>
      <w:r w:rsidR="009B4167" w:rsidRPr="009778D8">
        <w:rPr>
          <w:rFonts w:ascii="Arial" w:hAnsi="Arial" w:cs="Arial"/>
        </w:rPr>
        <w:t xml:space="preserve"> par les femmes en raison de divers facteurs</w:t>
      </w:r>
      <w:r w:rsidR="00DB1AB7" w:rsidRPr="009778D8">
        <w:rPr>
          <w:rFonts w:ascii="Arial" w:hAnsi="Arial" w:cs="Arial"/>
        </w:rPr>
        <w:t xml:space="preserve"> contribuant ainsi à l’augmentation de la morbidité et de la mortalité maternelle et périnatale.</w:t>
      </w:r>
    </w:p>
    <w:p w14:paraId="78381D0E" w14:textId="493D54CF" w:rsidR="00EB21A2" w:rsidRPr="009778D8" w:rsidRDefault="00EB21A2" w:rsidP="009778D8">
      <w:pPr>
        <w:spacing w:after="0" w:line="360" w:lineRule="auto"/>
        <w:ind w:left="9" w:right="295"/>
        <w:jc w:val="both"/>
        <w:rPr>
          <w:rFonts w:ascii="Arial" w:hAnsi="Arial" w:cs="Arial"/>
        </w:rPr>
      </w:pPr>
      <w:r w:rsidRPr="009778D8">
        <w:rPr>
          <w:rFonts w:ascii="Arial" w:eastAsia="Times New Roman" w:hAnsi="Arial" w:cs="Arial"/>
          <w:b/>
        </w:rPr>
        <w:t>Objectif :</w:t>
      </w:r>
      <w:r w:rsidRPr="009778D8">
        <w:rPr>
          <w:rFonts w:ascii="Arial" w:hAnsi="Arial" w:cs="Arial"/>
        </w:rPr>
        <w:t xml:space="preserve"> Étudier les facteurs associés au non-respect des normes du calendrier de soins prénatals par les femmes dans les districts sanitaires de Ouagadougou </w:t>
      </w:r>
      <w:r w:rsidR="00513BB4" w:rsidRPr="009778D8">
        <w:rPr>
          <w:rFonts w:ascii="Arial" w:hAnsi="Arial" w:cs="Arial"/>
        </w:rPr>
        <w:t xml:space="preserve">du 1er janvier au </w:t>
      </w:r>
      <w:r w:rsidR="002D113C" w:rsidRPr="009778D8">
        <w:rPr>
          <w:rFonts w:ascii="Arial" w:hAnsi="Arial" w:cs="Arial"/>
        </w:rPr>
        <w:t xml:space="preserve">28 février </w:t>
      </w:r>
      <w:r w:rsidR="00513BB4" w:rsidRPr="009778D8">
        <w:rPr>
          <w:rFonts w:ascii="Arial" w:hAnsi="Arial" w:cs="Arial"/>
        </w:rPr>
        <w:t>2025</w:t>
      </w:r>
    </w:p>
    <w:p w14:paraId="79D9A3A8" w14:textId="005902EA" w:rsidR="009B4167" w:rsidRPr="009778D8" w:rsidRDefault="009B4167" w:rsidP="009778D8">
      <w:pPr>
        <w:spacing w:after="1" w:line="360" w:lineRule="auto"/>
        <w:ind w:left="9" w:right="57"/>
        <w:jc w:val="both"/>
        <w:rPr>
          <w:rFonts w:ascii="Arial" w:hAnsi="Arial" w:cs="Arial"/>
        </w:rPr>
      </w:pPr>
      <w:r w:rsidRPr="009778D8">
        <w:rPr>
          <w:rFonts w:ascii="Arial" w:eastAsia="Times New Roman" w:hAnsi="Arial" w:cs="Arial"/>
          <w:b/>
        </w:rPr>
        <w:t xml:space="preserve">Méthodes </w:t>
      </w:r>
      <w:r w:rsidRPr="009778D8">
        <w:rPr>
          <w:rFonts w:ascii="Arial" w:hAnsi="Arial" w:cs="Arial"/>
        </w:rPr>
        <w:t xml:space="preserve">: Il s’est agi d’une étude transversale descriptive et analytique </w:t>
      </w:r>
      <w:r w:rsidR="00D549FF" w:rsidRPr="009778D8">
        <w:rPr>
          <w:rFonts w:ascii="Arial" w:hAnsi="Arial" w:cs="Arial"/>
        </w:rPr>
        <w:t xml:space="preserve">avec collecte prospective des données sur une période allant </w:t>
      </w:r>
      <w:r w:rsidRPr="009778D8">
        <w:rPr>
          <w:rFonts w:ascii="Arial" w:hAnsi="Arial" w:cs="Arial"/>
        </w:rPr>
        <w:t>d</w:t>
      </w:r>
      <w:r w:rsidR="008209AC" w:rsidRPr="009778D8">
        <w:rPr>
          <w:rFonts w:ascii="Arial" w:hAnsi="Arial" w:cs="Arial"/>
        </w:rPr>
        <w:t>u 1er</w:t>
      </w:r>
      <w:r w:rsidRPr="009778D8">
        <w:rPr>
          <w:rFonts w:ascii="Arial" w:hAnsi="Arial" w:cs="Arial"/>
        </w:rPr>
        <w:t xml:space="preserve"> janvier </w:t>
      </w:r>
      <w:r w:rsidR="008209AC" w:rsidRPr="009778D8">
        <w:rPr>
          <w:rFonts w:ascii="Arial" w:hAnsi="Arial" w:cs="Arial"/>
        </w:rPr>
        <w:t>au 28</w:t>
      </w:r>
      <w:r w:rsidRPr="009778D8">
        <w:rPr>
          <w:rFonts w:ascii="Arial" w:hAnsi="Arial" w:cs="Arial"/>
        </w:rPr>
        <w:t xml:space="preserve"> février 2025 dans 10 centres de santé de la ville de Ouagadougou.</w:t>
      </w:r>
      <w:r w:rsidR="00D549FF" w:rsidRPr="009778D8">
        <w:rPr>
          <w:rFonts w:ascii="Arial" w:hAnsi="Arial" w:cs="Arial"/>
        </w:rPr>
        <w:t xml:space="preserve"> Ont été incluses dans l’étude toutes les femmes ayant accouché il y a moins de trois mois au moment de la collecte.</w:t>
      </w:r>
      <w:r w:rsidR="002A292A" w:rsidRPr="009778D8">
        <w:rPr>
          <w:rFonts w:ascii="Arial" w:hAnsi="Arial" w:cs="Arial"/>
        </w:rPr>
        <w:t xml:space="preserve"> </w:t>
      </w:r>
    </w:p>
    <w:p w14:paraId="164AC108" w14:textId="278F2B8A" w:rsidR="009B4167" w:rsidRPr="009778D8" w:rsidRDefault="009B4167" w:rsidP="009778D8">
      <w:pPr>
        <w:spacing w:line="360" w:lineRule="auto"/>
        <w:ind w:left="9" w:right="57"/>
        <w:jc w:val="both"/>
        <w:rPr>
          <w:rFonts w:ascii="Arial" w:hAnsi="Arial" w:cs="Arial"/>
        </w:rPr>
      </w:pPr>
      <w:r w:rsidRPr="009778D8">
        <w:rPr>
          <w:rFonts w:ascii="Arial" w:eastAsia="Times New Roman" w:hAnsi="Arial" w:cs="Arial"/>
          <w:b/>
        </w:rPr>
        <w:t>Résultats :</w:t>
      </w:r>
      <w:r w:rsidR="00BE6341" w:rsidRPr="009778D8">
        <w:rPr>
          <w:rFonts w:ascii="Arial" w:eastAsia="Times New Roman" w:hAnsi="Arial" w:cs="Arial"/>
          <w:b/>
        </w:rPr>
        <w:t xml:space="preserve"> </w:t>
      </w:r>
      <w:r w:rsidR="00BE6341" w:rsidRPr="009778D8">
        <w:rPr>
          <w:rFonts w:ascii="Arial" w:eastAsia="Times New Roman" w:hAnsi="Arial" w:cs="Arial"/>
          <w:bCs/>
        </w:rPr>
        <w:t>Nous avons</w:t>
      </w:r>
      <w:r w:rsidR="00BE6341" w:rsidRPr="009778D8">
        <w:rPr>
          <w:rFonts w:ascii="Arial" w:hAnsi="Arial" w:cs="Arial"/>
        </w:rPr>
        <w:t xml:space="preserve"> interviewé au total 456 femmes. L’âge moyen des femmes enquêtées était de 27,8 ± 6,4 ans</w:t>
      </w:r>
      <w:r w:rsidR="00BE6341" w:rsidRPr="009778D8">
        <w:rPr>
          <w:rFonts w:ascii="Arial" w:hAnsi="Arial" w:cs="Arial"/>
          <w:color w:val="00B050"/>
        </w:rPr>
        <w:t xml:space="preserve"> </w:t>
      </w:r>
      <w:r w:rsidR="00BE6341" w:rsidRPr="009778D8">
        <w:rPr>
          <w:rFonts w:ascii="Arial" w:hAnsi="Arial" w:cs="Arial"/>
        </w:rPr>
        <w:t xml:space="preserve">avec des extrêmes de 15 et 47 ans. </w:t>
      </w:r>
      <w:r w:rsidR="00735F5D" w:rsidRPr="009778D8">
        <w:rPr>
          <w:rFonts w:ascii="Arial" w:hAnsi="Arial" w:cs="Arial"/>
        </w:rPr>
        <w:t>Nous avons noté que</w:t>
      </w:r>
      <w:r w:rsidRPr="009778D8">
        <w:rPr>
          <w:rFonts w:ascii="Arial" w:hAnsi="Arial" w:cs="Arial"/>
        </w:rPr>
        <w:t xml:space="preserve"> 81,6%</w:t>
      </w:r>
      <w:r w:rsidR="00735F5D" w:rsidRPr="009778D8">
        <w:rPr>
          <w:rFonts w:ascii="Arial" w:hAnsi="Arial" w:cs="Arial"/>
        </w:rPr>
        <w:t xml:space="preserve"> des femmes</w:t>
      </w:r>
      <w:r w:rsidRPr="009778D8">
        <w:rPr>
          <w:rFonts w:ascii="Arial" w:hAnsi="Arial" w:cs="Arial"/>
        </w:rPr>
        <w:t xml:space="preserve"> ne connaissaient pas le nombre de </w:t>
      </w:r>
      <w:r w:rsidR="00735F5D" w:rsidRPr="009778D8">
        <w:rPr>
          <w:rFonts w:ascii="Arial" w:hAnsi="Arial" w:cs="Arial"/>
        </w:rPr>
        <w:t>contacts prénatals</w:t>
      </w:r>
      <w:r w:rsidRPr="009778D8">
        <w:rPr>
          <w:rFonts w:ascii="Arial" w:hAnsi="Arial" w:cs="Arial"/>
        </w:rPr>
        <w:t xml:space="preserve"> recommandé</w:t>
      </w:r>
      <w:r w:rsidR="00735F5D" w:rsidRPr="009778D8">
        <w:rPr>
          <w:rFonts w:ascii="Arial" w:hAnsi="Arial" w:cs="Arial"/>
        </w:rPr>
        <w:t>s</w:t>
      </w:r>
      <w:r w:rsidR="002A292A" w:rsidRPr="009778D8">
        <w:rPr>
          <w:rFonts w:ascii="Arial" w:hAnsi="Arial" w:cs="Arial"/>
        </w:rPr>
        <w:t xml:space="preserve"> et</w:t>
      </w:r>
      <w:r w:rsidRPr="009778D8">
        <w:rPr>
          <w:rFonts w:ascii="Arial" w:hAnsi="Arial" w:cs="Arial"/>
        </w:rPr>
        <w:t xml:space="preserve"> 19,3% ne connaissaient pas la période de début des </w:t>
      </w:r>
      <w:r w:rsidR="00735F5D" w:rsidRPr="009778D8">
        <w:rPr>
          <w:rFonts w:ascii="Arial" w:hAnsi="Arial" w:cs="Arial"/>
        </w:rPr>
        <w:t xml:space="preserve">soins prénatals. Les femmes n’ayant pas respecté la période de début des soins prénatals représentaient 44,7 % et seulement 29,6% ont bénéficié des 8 contacts prénatals. </w:t>
      </w:r>
      <w:r w:rsidRPr="009778D8">
        <w:rPr>
          <w:rFonts w:ascii="Arial" w:hAnsi="Arial" w:cs="Arial"/>
        </w:rPr>
        <w:t xml:space="preserve">La méconnaissance du nombre de </w:t>
      </w:r>
      <w:r w:rsidR="00735F5D" w:rsidRPr="009778D8">
        <w:rPr>
          <w:rFonts w:ascii="Arial" w:hAnsi="Arial" w:cs="Arial"/>
        </w:rPr>
        <w:t>contacts prénatals</w:t>
      </w:r>
      <w:r w:rsidRPr="009778D8">
        <w:rPr>
          <w:rFonts w:ascii="Arial" w:hAnsi="Arial" w:cs="Arial"/>
        </w:rPr>
        <w:t xml:space="preserve"> recommandé</w:t>
      </w:r>
      <w:r w:rsidR="00735F5D" w:rsidRPr="009778D8">
        <w:rPr>
          <w:rFonts w:ascii="Arial" w:hAnsi="Arial" w:cs="Arial"/>
        </w:rPr>
        <w:t xml:space="preserve">s </w:t>
      </w:r>
      <w:r w:rsidRPr="009778D8">
        <w:rPr>
          <w:rFonts w:ascii="Arial" w:hAnsi="Arial" w:cs="Arial"/>
        </w:rPr>
        <w:t>(</w:t>
      </w:r>
      <w:r w:rsidR="00735F5D" w:rsidRPr="009778D8">
        <w:rPr>
          <w:rFonts w:ascii="Arial" w:hAnsi="Arial" w:cs="Arial"/>
        </w:rPr>
        <w:t>OR= 10,6</w:t>
      </w:r>
      <w:r w:rsidR="002A292A" w:rsidRPr="009778D8">
        <w:rPr>
          <w:rFonts w:ascii="Arial" w:hAnsi="Arial" w:cs="Arial"/>
        </w:rPr>
        <w:t xml:space="preserve"> </w:t>
      </w:r>
      <w:r w:rsidR="00735F5D" w:rsidRPr="009778D8">
        <w:rPr>
          <w:rFonts w:ascii="Arial" w:hAnsi="Arial" w:cs="Arial"/>
        </w:rPr>
        <w:t xml:space="preserve">; </w:t>
      </w:r>
      <w:r w:rsidRPr="009778D8">
        <w:rPr>
          <w:rFonts w:ascii="Arial" w:hAnsi="Arial" w:cs="Arial"/>
        </w:rPr>
        <w:t>p-value=0,029)</w:t>
      </w:r>
      <w:r w:rsidR="00072010" w:rsidRPr="009778D8">
        <w:rPr>
          <w:rFonts w:ascii="Arial" w:hAnsi="Arial" w:cs="Arial"/>
        </w:rPr>
        <w:t xml:space="preserve"> et </w:t>
      </w:r>
      <w:r w:rsidRPr="009778D8">
        <w:rPr>
          <w:rFonts w:ascii="Arial" w:hAnsi="Arial" w:cs="Arial"/>
        </w:rPr>
        <w:t>la méconnaissance du moment de début d</w:t>
      </w:r>
      <w:r w:rsidR="00735F5D" w:rsidRPr="009778D8">
        <w:rPr>
          <w:rFonts w:ascii="Arial" w:hAnsi="Arial" w:cs="Arial"/>
        </w:rPr>
        <w:t>es soins prénatals</w:t>
      </w:r>
      <w:r w:rsidR="00072010" w:rsidRPr="009778D8">
        <w:rPr>
          <w:rFonts w:ascii="Arial" w:hAnsi="Arial" w:cs="Arial"/>
        </w:rPr>
        <w:t xml:space="preserve"> par la femme</w:t>
      </w:r>
      <w:r w:rsidRPr="009778D8">
        <w:rPr>
          <w:rFonts w:ascii="Arial" w:hAnsi="Arial" w:cs="Arial"/>
        </w:rPr>
        <w:t xml:space="preserve"> (</w:t>
      </w:r>
      <w:r w:rsidR="00735F5D" w:rsidRPr="009778D8">
        <w:rPr>
          <w:rFonts w:ascii="Arial" w:hAnsi="Arial" w:cs="Arial"/>
        </w:rPr>
        <w:t xml:space="preserve">OR= </w:t>
      </w:r>
      <w:r w:rsidR="00072010" w:rsidRPr="009778D8">
        <w:rPr>
          <w:rFonts w:ascii="Arial" w:hAnsi="Arial" w:cs="Arial"/>
        </w:rPr>
        <w:t>7,2 ;</w:t>
      </w:r>
      <w:r w:rsidR="00735F5D" w:rsidRPr="009778D8">
        <w:rPr>
          <w:rFonts w:ascii="Arial" w:hAnsi="Arial" w:cs="Arial"/>
        </w:rPr>
        <w:t xml:space="preserve"> </w:t>
      </w:r>
      <w:r w:rsidRPr="009778D8">
        <w:rPr>
          <w:rFonts w:ascii="Arial" w:hAnsi="Arial" w:cs="Arial"/>
        </w:rPr>
        <w:t>p-value=0,035) étaient les facteurs</w:t>
      </w:r>
      <w:r w:rsidR="002A292A" w:rsidRPr="009778D8">
        <w:rPr>
          <w:rFonts w:ascii="Arial" w:hAnsi="Arial" w:cs="Arial"/>
        </w:rPr>
        <w:t xml:space="preserve"> statistiquement</w:t>
      </w:r>
      <w:r w:rsidRPr="009778D8">
        <w:rPr>
          <w:rFonts w:ascii="Arial" w:hAnsi="Arial" w:cs="Arial"/>
        </w:rPr>
        <w:t xml:space="preserve"> associés au non</w:t>
      </w:r>
      <w:r w:rsidR="00072010" w:rsidRPr="009778D8">
        <w:rPr>
          <w:rFonts w:ascii="Arial" w:hAnsi="Arial" w:cs="Arial"/>
        </w:rPr>
        <w:t xml:space="preserve"> </w:t>
      </w:r>
      <w:r w:rsidRPr="009778D8">
        <w:rPr>
          <w:rFonts w:ascii="Arial" w:hAnsi="Arial" w:cs="Arial"/>
        </w:rPr>
        <w:t>respect des normes des soins prénatals.</w:t>
      </w:r>
    </w:p>
    <w:p w14:paraId="4CDC1CC8" w14:textId="1A2977A0" w:rsidR="009B4167" w:rsidRPr="009778D8" w:rsidRDefault="00072010" w:rsidP="009778D8">
      <w:pPr>
        <w:spacing w:after="0" w:line="360" w:lineRule="auto"/>
        <w:ind w:left="9" w:right="57"/>
        <w:jc w:val="both"/>
        <w:rPr>
          <w:rFonts w:ascii="Arial" w:hAnsi="Arial" w:cs="Arial"/>
        </w:rPr>
      </w:pPr>
      <w:r w:rsidRPr="009778D8">
        <w:rPr>
          <w:rFonts w:ascii="Arial" w:eastAsia="Times New Roman" w:hAnsi="Arial" w:cs="Arial"/>
          <w:b/>
        </w:rPr>
        <w:lastRenderedPageBreak/>
        <w:t xml:space="preserve">Conclusion : </w:t>
      </w:r>
      <w:r w:rsidR="009B4167" w:rsidRPr="009778D8">
        <w:rPr>
          <w:rFonts w:ascii="Arial" w:eastAsia="Times New Roman" w:hAnsi="Arial" w:cs="Arial"/>
          <w:b/>
        </w:rPr>
        <w:t xml:space="preserve"> </w:t>
      </w:r>
      <w:r w:rsidR="009B4167" w:rsidRPr="009778D8">
        <w:rPr>
          <w:rFonts w:ascii="Arial" w:hAnsi="Arial" w:cs="Arial"/>
        </w:rPr>
        <w:t xml:space="preserve">Notre étude a révélé </w:t>
      </w:r>
      <w:r w:rsidRPr="009778D8">
        <w:rPr>
          <w:rFonts w:ascii="Arial" w:hAnsi="Arial" w:cs="Arial"/>
        </w:rPr>
        <w:t>un taux élevé</w:t>
      </w:r>
      <w:r w:rsidR="009B4167" w:rsidRPr="009778D8">
        <w:rPr>
          <w:rFonts w:ascii="Arial" w:hAnsi="Arial" w:cs="Arial"/>
        </w:rPr>
        <w:t xml:space="preserve"> d</w:t>
      </w:r>
      <w:r w:rsidRPr="009778D8">
        <w:rPr>
          <w:rFonts w:ascii="Arial" w:hAnsi="Arial" w:cs="Arial"/>
        </w:rPr>
        <w:t>e</w:t>
      </w:r>
      <w:r w:rsidR="009B4167" w:rsidRPr="009778D8">
        <w:rPr>
          <w:rFonts w:ascii="Arial" w:hAnsi="Arial" w:cs="Arial"/>
        </w:rPr>
        <w:t xml:space="preserve"> non-respect des normes de </w:t>
      </w:r>
      <w:r w:rsidR="002A292A" w:rsidRPr="009778D8">
        <w:rPr>
          <w:rFonts w:ascii="Arial" w:hAnsi="Arial" w:cs="Arial"/>
        </w:rPr>
        <w:t>contacts</w:t>
      </w:r>
      <w:r w:rsidRPr="009778D8">
        <w:rPr>
          <w:rFonts w:ascii="Arial" w:hAnsi="Arial" w:cs="Arial"/>
        </w:rPr>
        <w:t xml:space="preserve"> prénatals</w:t>
      </w:r>
      <w:r w:rsidR="009B4167" w:rsidRPr="009778D8">
        <w:rPr>
          <w:rFonts w:ascii="Arial" w:hAnsi="Arial" w:cs="Arial"/>
        </w:rPr>
        <w:t xml:space="preserve">. Les facteurs associés aux non-respects de ces normes étaient la méconnaissance du nombre de </w:t>
      </w:r>
      <w:r w:rsidRPr="009778D8">
        <w:rPr>
          <w:rFonts w:ascii="Arial" w:hAnsi="Arial" w:cs="Arial"/>
        </w:rPr>
        <w:t>contacts</w:t>
      </w:r>
      <w:r w:rsidR="009B4167" w:rsidRPr="009778D8">
        <w:rPr>
          <w:rFonts w:ascii="Arial" w:hAnsi="Arial" w:cs="Arial"/>
        </w:rPr>
        <w:t xml:space="preserve"> recommandé</w:t>
      </w:r>
      <w:r w:rsidRPr="009778D8">
        <w:rPr>
          <w:rFonts w:ascii="Arial" w:hAnsi="Arial" w:cs="Arial"/>
        </w:rPr>
        <w:t>s</w:t>
      </w:r>
      <w:r w:rsidR="009B4167" w:rsidRPr="009778D8">
        <w:rPr>
          <w:rFonts w:ascii="Arial" w:hAnsi="Arial" w:cs="Arial"/>
        </w:rPr>
        <w:t xml:space="preserve"> et la méconnaissance du moment de début des </w:t>
      </w:r>
      <w:r w:rsidRPr="009778D8">
        <w:rPr>
          <w:rFonts w:ascii="Arial" w:hAnsi="Arial" w:cs="Arial"/>
        </w:rPr>
        <w:t>soins prénatals</w:t>
      </w:r>
      <w:r w:rsidR="009B4167" w:rsidRPr="009778D8">
        <w:rPr>
          <w:rFonts w:ascii="Arial" w:hAnsi="Arial" w:cs="Arial"/>
        </w:rPr>
        <w:t>.</w:t>
      </w:r>
    </w:p>
    <w:p w14:paraId="146EC7C2" w14:textId="02752CF3" w:rsidR="009B4167" w:rsidRPr="009778D8" w:rsidRDefault="009B4167" w:rsidP="009778D8">
      <w:pPr>
        <w:tabs>
          <w:tab w:val="center" w:pos="1764"/>
          <w:tab w:val="center" w:pos="2701"/>
          <w:tab w:val="center" w:pos="3954"/>
          <w:tab w:val="center" w:pos="4879"/>
          <w:tab w:val="center" w:pos="5580"/>
          <w:tab w:val="center" w:pos="6230"/>
          <w:tab w:val="center" w:pos="6769"/>
          <w:tab w:val="center" w:pos="7598"/>
          <w:tab w:val="right" w:pos="9072"/>
        </w:tabs>
        <w:spacing w:line="360" w:lineRule="auto"/>
        <w:ind w:left="-1"/>
        <w:jc w:val="both"/>
        <w:rPr>
          <w:rFonts w:ascii="Arial" w:hAnsi="Arial" w:cs="Arial"/>
        </w:rPr>
      </w:pPr>
      <w:r w:rsidRPr="009778D8">
        <w:rPr>
          <w:rFonts w:ascii="Arial" w:eastAsia="Times New Roman" w:hAnsi="Arial" w:cs="Arial"/>
          <w:b/>
        </w:rPr>
        <w:t xml:space="preserve">Mots clés </w:t>
      </w:r>
      <w:r w:rsidRPr="009778D8">
        <w:rPr>
          <w:rFonts w:ascii="Arial" w:hAnsi="Arial" w:cs="Arial"/>
        </w:rPr>
        <w:t>:</w:t>
      </w:r>
      <w:r w:rsidRPr="009778D8">
        <w:rPr>
          <w:rFonts w:ascii="Arial" w:hAnsi="Arial" w:cs="Arial"/>
        </w:rPr>
        <w:tab/>
      </w:r>
      <w:r w:rsidR="00840D95" w:rsidRPr="009778D8">
        <w:rPr>
          <w:rFonts w:ascii="Arial" w:hAnsi="Arial" w:cs="Arial"/>
        </w:rPr>
        <w:t xml:space="preserve"> Calendrier de s</w:t>
      </w:r>
      <w:r w:rsidRPr="009778D8">
        <w:rPr>
          <w:rFonts w:ascii="Arial" w:hAnsi="Arial" w:cs="Arial"/>
        </w:rPr>
        <w:t>oins</w:t>
      </w:r>
      <w:r w:rsidR="00840D95" w:rsidRPr="009778D8">
        <w:rPr>
          <w:rFonts w:ascii="Arial" w:hAnsi="Arial" w:cs="Arial"/>
        </w:rPr>
        <w:t xml:space="preserve"> prénatals, </w:t>
      </w:r>
      <w:r w:rsidRPr="009778D8">
        <w:rPr>
          <w:rFonts w:ascii="Arial" w:hAnsi="Arial" w:cs="Arial"/>
        </w:rPr>
        <w:t>non-respect</w:t>
      </w:r>
      <w:r w:rsidR="00840D95" w:rsidRPr="009778D8">
        <w:rPr>
          <w:rFonts w:ascii="Arial" w:hAnsi="Arial" w:cs="Arial"/>
        </w:rPr>
        <w:t xml:space="preserve"> </w:t>
      </w:r>
      <w:r w:rsidRPr="009778D8">
        <w:rPr>
          <w:rFonts w:ascii="Arial" w:hAnsi="Arial" w:cs="Arial"/>
        </w:rPr>
        <w:t>des</w:t>
      </w:r>
      <w:r w:rsidRPr="009778D8">
        <w:rPr>
          <w:rFonts w:ascii="Arial" w:hAnsi="Arial" w:cs="Arial"/>
        </w:rPr>
        <w:tab/>
        <w:t>norme</w:t>
      </w:r>
      <w:r w:rsidR="00840D95" w:rsidRPr="009778D8">
        <w:rPr>
          <w:rFonts w:ascii="Arial" w:hAnsi="Arial" w:cs="Arial"/>
        </w:rPr>
        <w:t>s</w:t>
      </w:r>
      <w:r w:rsidRPr="009778D8">
        <w:rPr>
          <w:rFonts w:ascii="Arial" w:hAnsi="Arial" w:cs="Arial"/>
        </w:rPr>
        <w:t>,</w:t>
      </w:r>
      <w:r w:rsidR="00840D95" w:rsidRPr="009778D8">
        <w:rPr>
          <w:rFonts w:ascii="Arial" w:hAnsi="Arial" w:cs="Arial"/>
        </w:rPr>
        <w:t xml:space="preserve"> </w:t>
      </w:r>
      <w:r w:rsidRPr="009778D8">
        <w:rPr>
          <w:rFonts w:ascii="Arial" w:hAnsi="Arial" w:cs="Arial"/>
        </w:rPr>
        <w:tab/>
        <w:t>facteurs</w:t>
      </w:r>
      <w:r w:rsidRPr="009778D8">
        <w:rPr>
          <w:rFonts w:ascii="Arial" w:hAnsi="Arial" w:cs="Arial"/>
        </w:rPr>
        <w:tab/>
      </w:r>
      <w:r w:rsidR="00840D95" w:rsidRPr="009778D8">
        <w:rPr>
          <w:rFonts w:ascii="Arial" w:hAnsi="Arial" w:cs="Arial"/>
        </w:rPr>
        <w:t xml:space="preserve"> </w:t>
      </w:r>
      <w:r w:rsidRPr="009778D8">
        <w:rPr>
          <w:rFonts w:ascii="Arial" w:hAnsi="Arial" w:cs="Arial"/>
        </w:rPr>
        <w:t>associés,</w:t>
      </w:r>
      <w:r w:rsidR="00840D95" w:rsidRPr="009778D8">
        <w:rPr>
          <w:rFonts w:ascii="Arial" w:hAnsi="Arial" w:cs="Arial"/>
        </w:rPr>
        <w:t xml:space="preserve"> Ouagadougou</w:t>
      </w:r>
    </w:p>
    <w:p w14:paraId="2E7678BD" w14:textId="452234F8" w:rsidR="00E30D27" w:rsidRPr="009778D8" w:rsidRDefault="00E30D27" w:rsidP="009778D8">
      <w:pPr>
        <w:tabs>
          <w:tab w:val="center" w:pos="1764"/>
          <w:tab w:val="center" w:pos="2701"/>
          <w:tab w:val="center" w:pos="3954"/>
          <w:tab w:val="center" w:pos="4879"/>
          <w:tab w:val="center" w:pos="5580"/>
          <w:tab w:val="center" w:pos="6230"/>
          <w:tab w:val="center" w:pos="6769"/>
          <w:tab w:val="center" w:pos="7598"/>
          <w:tab w:val="right" w:pos="9072"/>
        </w:tabs>
        <w:spacing w:line="360" w:lineRule="auto"/>
        <w:ind w:left="-1"/>
        <w:jc w:val="both"/>
        <w:rPr>
          <w:rFonts w:ascii="Arial" w:hAnsi="Arial" w:cs="Arial"/>
        </w:rPr>
      </w:pPr>
      <w:r w:rsidRPr="009778D8">
        <w:rPr>
          <w:rFonts w:ascii="Arial" w:hAnsi="Arial" w:cs="Arial"/>
          <w:b/>
          <w:bCs/>
        </w:rPr>
        <w:t>Conflits d’intérêt :</w:t>
      </w:r>
      <w:r w:rsidRPr="009778D8">
        <w:rPr>
          <w:rFonts w:ascii="Arial" w:hAnsi="Arial" w:cs="Arial"/>
        </w:rPr>
        <w:t xml:space="preserve"> </w:t>
      </w:r>
      <w:r w:rsidRPr="009778D8">
        <w:rPr>
          <w:rFonts w:ascii="Arial" w:hAnsi="Arial" w:cs="Arial"/>
        </w:rPr>
        <w:t>Les auteurs déclarent ne pas avoir de liens d'intérêts</w:t>
      </w:r>
    </w:p>
    <w:p w14:paraId="4B4E2326" w14:textId="77777777" w:rsidR="00351F90" w:rsidRPr="009778D8" w:rsidRDefault="00351F90" w:rsidP="009778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203612" w14:textId="77777777" w:rsidR="009B4167" w:rsidRPr="009778D8" w:rsidRDefault="009B4167" w:rsidP="009778D8">
      <w:pPr>
        <w:spacing w:line="360" w:lineRule="auto"/>
        <w:jc w:val="both"/>
        <w:rPr>
          <w:rFonts w:ascii="Arial" w:hAnsi="Arial" w:cs="Arial"/>
        </w:rPr>
      </w:pPr>
    </w:p>
    <w:sectPr w:rsidR="009B4167" w:rsidRPr="0097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67"/>
    <w:rsid w:val="00072010"/>
    <w:rsid w:val="0008746F"/>
    <w:rsid w:val="00124979"/>
    <w:rsid w:val="00147775"/>
    <w:rsid w:val="001715A5"/>
    <w:rsid w:val="002A167D"/>
    <w:rsid w:val="002A292A"/>
    <w:rsid w:val="002D113C"/>
    <w:rsid w:val="00351F90"/>
    <w:rsid w:val="00513BB4"/>
    <w:rsid w:val="00601F99"/>
    <w:rsid w:val="006B21AD"/>
    <w:rsid w:val="00735F5D"/>
    <w:rsid w:val="00803239"/>
    <w:rsid w:val="008209AC"/>
    <w:rsid w:val="00840D95"/>
    <w:rsid w:val="00941269"/>
    <w:rsid w:val="009778D8"/>
    <w:rsid w:val="00987F2D"/>
    <w:rsid w:val="009B4167"/>
    <w:rsid w:val="00AB0E3A"/>
    <w:rsid w:val="00BE6341"/>
    <w:rsid w:val="00D549FF"/>
    <w:rsid w:val="00DB1AB7"/>
    <w:rsid w:val="00E30D27"/>
    <w:rsid w:val="00EB21A2"/>
    <w:rsid w:val="00EB227E"/>
    <w:rsid w:val="00F4294F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FB6C"/>
  <w15:chartTrackingRefBased/>
  <w15:docId w15:val="{CD0DB2DA-ED42-4636-921E-9C038F5B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F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67"/>
  </w:style>
  <w:style w:type="paragraph" w:styleId="Titre1">
    <w:name w:val="heading 1"/>
    <w:basedOn w:val="Normal"/>
    <w:next w:val="Normal"/>
    <w:link w:val="Titre1Car"/>
    <w:uiPriority w:val="9"/>
    <w:qFormat/>
    <w:rsid w:val="009B4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4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4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4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4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4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4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4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4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416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416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41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41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41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41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4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4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4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41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41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416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4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416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416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rsid w:val="006B21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ed8manue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OUEDRAOGO</dc:creator>
  <cp:keywords/>
  <dc:description/>
  <cp:lastModifiedBy>Emmanuel OUEDRAOGO</cp:lastModifiedBy>
  <cp:revision>72</cp:revision>
  <dcterms:created xsi:type="dcterms:W3CDTF">2025-07-17T22:26:00Z</dcterms:created>
  <dcterms:modified xsi:type="dcterms:W3CDTF">2025-07-18T22:53:00Z</dcterms:modified>
</cp:coreProperties>
</file>