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31EC" w14:textId="3E92692E" w:rsidR="00C904CD" w:rsidRPr="00B560F9" w:rsidRDefault="00D92F76" w:rsidP="00B560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0" w:name="_Hlk153175337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Facteurs associés à la</w:t>
      </w:r>
      <w:r w:rsidR="0070515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contamination</w:t>
      </w:r>
      <w:r w:rsidR="00DD4F6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6685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des populations </w:t>
      </w:r>
      <w:r w:rsidR="00167B05">
        <w:rPr>
          <w:rFonts w:ascii="Times New Roman" w:hAnsi="Times New Roman" w:cs="Times New Roman"/>
          <w:b/>
          <w:bCs/>
          <w:sz w:val="24"/>
          <w:szCs w:val="24"/>
          <w:lang w:val="fr-FR"/>
        </w:rPr>
        <w:t>expos</w:t>
      </w:r>
      <w:r w:rsidR="001B2DD8">
        <w:rPr>
          <w:rFonts w:ascii="Times New Roman" w:hAnsi="Times New Roman" w:cs="Times New Roman"/>
          <w:b/>
          <w:bCs/>
          <w:sz w:val="24"/>
          <w:szCs w:val="24"/>
          <w:lang w:val="fr-FR"/>
        </w:rPr>
        <w:t>ées</w:t>
      </w:r>
      <w:r w:rsidR="007357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aux pyréthrinoïdes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66854">
        <w:rPr>
          <w:rFonts w:ascii="Times New Roman" w:hAnsi="Times New Roman" w:cs="Times New Roman"/>
          <w:b/>
          <w:bCs/>
          <w:sz w:val="24"/>
          <w:szCs w:val="24"/>
          <w:lang w:val="fr-FR"/>
        </w:rPr>
        <w:t>dans</w:t>
      </w:r>
      <w:r w:rsidR="00F2352C" w:rsidRPr="00B560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la commune de </w:t>
      </w:r>
      <w:r w:rsidR="004245CE" w:rsidRPr="00B560F9">
        <w:rPr>
          <w:rFonts w:ascii="Times New Roman" w:hAnsi="Times New Roman" w:cs="Times New Roman"/>
          <w:b/>
          <w:bCs/>
          <w:sz w:val="24"/>
          <w:szCs w:val="24"/>
          <w:lang w:val="fr-FR"/>
        </w:rPr>
        <w:t>Sô-Ava en 2023</w:t>
      </w:r>
      <w:bookmarkEnd w:id="0"/>
    </w:p>
    <w:p w14:paraId="645C894E" w14:textId="032391D0" w:rsidR="00EF3131" w:rsidRPr="008551E5" w:rsidRDefault="00EF3131" w:rsidP="00B560F9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8551E5">
        <w:rPr>
          <w:rFonts w:ascii="Times New Roman" w:hAnsi="Times New Roman" w:cs="Times New Roman"/>
          <w:sz w:val="24"/>
          <w:szCs w:val="24"/>
          <w:lang w:val="fr-FR"/>
        </w:rPr>
        <w:t>Nicolas AYOKPON HONDO</w:t>
      </w:r>
      <w:r w:rsidRPr="008551E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7F4A9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*</w:t>
      </w:r>
      <w:r w:rsidRPr="008551E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05157" w:rsidRPr="008551E5">
        <w:rPr>
          <w:rFonts w:ascii="Times New Roman" w:hAnsi="Times New Roman" w:cs="Times New Roman"/>
          <w:sz w:val="24"/>
          <w:szCs w:val="24"/>
          <w:lang w:val="fr-FR"/>
        </w:rPr>
        <w:t>Ghislain Emmanuel SOPOH</w:t>
      </w:r>
      <w:r w:rsidR="00705157" w:rsidRPr="008551E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705157" w:rsidRPr="008551E5">
        <w:rPr>
          <w:rFonts w:ascii="Times New Roman" w:hAnsi="Times New Roman" w:cs="Times New Roman"/>
          <w:sz w:val="24"/>
          <w:szCs w:val="24"/>
          <w:lang w:val="fr-FR"/>
        </w:rPr>
        <w:t>, </w:t>
      </w:r>
      <w:r w:rsidRPr="008551E5">
        <w:rPr>
          <w:rFonts w:ascii="Times New Roman" w:hAnsi="Times New Roman" w:cs="Times New Roman"/>
          <w:sz w:val="24"/>
          <w:szCs w:val="24"/>
          <w:lang w:val="fr-FR"/>
        </w:rPr>
        <w:t>Roch Christian JOHNSON</w:t>
      </w:r>
      <w:r w:rsidRPr="008551E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8551E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D0C5279" w14:textId="77777777" w:rsidR="00EF3131" w:rsidRPr="00B560F9" w:rsidRDefault="00EF3131" w:rsidP="00B560F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560F9">
        <w:rPr>
          <w:rFonts w:ascii="Times New Roman" w:hAnsi="Times New Roman" w:cs="Times New Roman"/>
          <w:sz w:val="24"/>
          <w:szCs w:val="24"/>
          <w:lang w:val="fr-FR"/>
        </w:rPr>
        <w:t>1 : Institut Régional de Santé Publique (IRSP-Santé / Environnement / Université d’Abomey- Calavi) ;</w:t>
      </w:r>
    </w:p>
    <w:p w14:paraId="6CC4BD54" w14:textId="7B0FF9E7" w:rsidR="00EF3131" w:rsidRDefault="00EF3131" w:rsidP="00B560F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560F9">
        <w:rPr>
          <w:rFonts w:ascii="Times New Roman" w:hAnsi="Times New Roman" w:cs="Times New Roman"/>
          <w:sz w:val="24"/>
          <w:szCs w:val="24"/>
          <w:lang w:val="fr-FR"/>
        </w:rPr>
        <w:t xml:space="preserve">2 : Centre </w:t>
      </w:r>
      <w:r w:rsidR="00621D3E" w:rsidRPr="00B560F9">
        <w:rPr>
          <w:rFonts w:ascii="Times New Roman" w:hAnsi="Times New Roman" w:cs="Times New Roman"/>
          <w:sz w:val="24"/>
          <w:szCs w:val="24"/>
          <w:lang w:val="fr-FR"/>
        </w:rPr>
        <w:t>Interfacultaire</w:t>
      </w:r>
      <w:r w:rsidRPr="00B560F9">
        <w:rPr>
          <w:rFonts w:ascii="Times New Roman" w:hAnsi="Times New Roman" w:cs="Times New Roman"/>
          <w:sz w:val="24"/>
          <w:szCs w:val="24"/>
          <w:lang w:val="fr-FR"/>
        </w:rPr>
        <w:t xml:space="preserve"> de Formation et de Recherche en Environnement pour le Développement        Durable (CIFRED / Université d’Abomey-Calavi)</w:t>
      </w:r>
    </w:p>
    <w:p w14:paraId="3BBBDA42" w14:textId="4D55470E" w:rsidR="00274799" w:rsidRPr="00B560F9" w:rsidRDefault="007F4A9C" w:rsidP="00B560F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*(</w:t>
      </w:r>
      <w:r w:rsidR="008551E5">
        <w:rPr>
          <w:rFonts w:ascii="Times New Roman" w:hAnsi="Times New Roman" w:cs="Times New Roman"/>
          <w:sz w:val="24"/>
          <w:szCs w:val="24"/>
          <w:lang w:val="fr-FR"/>
        </w:rPr>
        <w:t>Auteur correspondant</w:t>
      </w:r>
      <w:r>
        <w:rPr>
          <w:rFonts w:ascii="Times New Roman" w:hAnsi="Times New Roman" w:cs="Times New Roman"/>
          <w:sz w:val="24"/>
          <w:szCs w:val="24"/>
          <w:lang w:val="fr-FR"/>
        </w:rPr>
        <w:t>) :</w:t>
      </w:r>
      <w:r w:rsidR="008551E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4799">
        <w:rPr>
          <w:rFonts w:ascii="Times New Roman" w:hAnsi="Times New Roman" w:cs="Times New Roman"/>
          <w:sz w:val="24"/>
          <w:szCs w:val="24"/>
          <w:lang w:val="fr-FR"/>
        </w:rPr>
        <w:t>ayonic@yahoo.fr</w:t>
      </w:r>
    </w:p>
    <w:p w14:paraId="5196E904" w14:textId="7E77EF30" w:rsidR="00B82DBC" w:rsidRPr="006120A1" w:rsidRDefault="00F2352C" w:rsidP="006120A1">
      <w:pPr>
        <w:spacing w:line="240" w:lineRule="auto"/>
        <w:jc w:val="both"/>
        <w:rPr>
          <w:rFonts w:ascii="Arial Narrow" w:hAnsi="Arial Narrow" w:cs="Times New Roman"/>
          <w:b/>
          <w:bCs/>
          <w:lang w:val="fr-FR"/>
        </w:rPr>
      </w:pPr>
      <w:r w:rsidRPr="006120A1">
        <w:rPr>
          <w:rFonts w:ascii="Arial Narrow" w:hAnsi="Arial Narrow" w:cs="Times New Roman"/>
          <w:b/>
          <w:bCs/>
          <w:lang w:val="fr-FR"/>
        </w:rPr>
        <w:t>Résumé</w:t>
      </w:r>
      <w:r w:rsidR="00B82DBC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 </w:t>
      </w:r>
      <w:r w:rsidR="009A3321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ab/>
      </w:r>
    </w:p>
    <w:p w14:paraId="65F6DD54" w14:textId="77777777" w:rsidR="00BD3418" w:rsidRDefault="00B82DBC" w:rsidP="006120A1">
      <w:pPr>
        <w:spacing w:after="200" w:line="240" w:lineRule="auto"/>
        <w:contextualSpacing/>
        <w:jc w:val="both"/>
        <w:rPr>
          <w:rFonts w:ascii="Arial Narrow" w:eastAsia="Calibri" w:hAnsi="Arial Narrow" w:cs="Times New Roman"/>
          <w:b/>
          <w:kern w:val="0"/>
          <w:lang w:val="fr-FR"/>
          <w14:ligatures w14:val="none"/>
        </w:rPr>
      </w:pP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Les populations de la commune de Sô-Ava au Bénin, utilisent </w:t>
      </w:r>
      <w:r w:rsidR="003D2B58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de façon abusive les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pyréthrinoïdes </w:t>
      </w:r>
      <w:r w:rsidR="003D2B58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au cours des activités </w:t>
      </w:r>
      <w:r w:rsidR="00AD59B1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anthropiques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. L’exposition prolongée à ces </w:t>
      </w:r>
      <w:r w:rsidR="00BD3418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p</w:t>
      </w:r>
      <w:r w:rsidR="00BD3418">
        <w:rPr>
          <w:rFonts w:ascii="Arial Narrow" w:eastAsia="Calibri" w:hAnsi="Arial Narrow" w:cs="Times New Roman"/>
          <w:kern w:val="0"/>
          <w:lang w:val="fr-FR"/>
          <w14:ligatures w14:val="none"/>
        </w:rPr>
        <w:t>yréthrinoïdes</w:t>
      </w:r>
      <w:r w:rsidR="008E0A8A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="00021965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constitue un grand risque pour l</w:t>
      </w:r>
      <w:r w:rsidR="00AD59B1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a</w:t>
      </w:r>
      <w:r w:rsidR="00021965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santé</w:t>
      </w:r>
      <w:r w:rsidR="0071023A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.</w:t>
      </w:r>
      <w:r w:rsidR="003D2B58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L’objectif de ce</w:t>
      </w:r>
      <w:r w:rsidR="006D0952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travail de recherche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est d’é</w:t>
      </w:r>
      <w:r w:rsidR="006D0952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tudier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le niveau de contamination</w:t>
      </w:r>
      <w:r w:rsidR="006D0952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des populations</w:t>
      </w:r>
      <w:r w:rsidR="00AD59B1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exposées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à ces pyréthrinoïdes</w:t>
      </w:r>
      <w:r w:rsidR="00021965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et les facteurs associés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. </w:t>
      </w:r>
      <w:bookmarkStart w:id="1" w:name="_Hlk157147142"/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Il s’</w:t>
      </w:r>
      <w:r w:rsidRPr="006120A1">
        <w:rPr>
          <w:rFonts w:ascii="Arial Narrow" w:hAnsi="Arial Narrow" w:cs="Times New Roman"/>
          <w:lang w:val="fr-FR"/>
        </w:rPr>
        <w:t>agit d’une étude transversale</w:t>
      </w:r>
      <w:r w:rsidR="00670030" w:rsidRPr="006120A1">
        <w:rPr>
          <w:rFonts w:ascii="Arial Narrow" w:hAnsi="Arial Narrow" w:cs="Times New Roman"/>
          <w:lang w:val="fr-FR"/>
        </w:rPr>
        <w:t xml:space="preserve"> </w:t>
      </w:r>
      <w:r w:rsidRPr="006120A1">
        <w:rPr>
          <w:rFonts w:ascii="Arial Narrow" w:hAnsi="Arial Narrow" w:cs="Times New Roman"/>
          <w:lang w:val="fr-FR"/>
        </w:rPr>
        <w:t xml:space="preserve">analytique 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ayant porté sur 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100 </w:t>
      </w:r>
      <w:r w:rsidR="002C461E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sujets sélectionnés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dans 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trois arrondissements de la commune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="005827F4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en fonction de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="005827F4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leurs</w:t>
      </w:r>
      <w:r w:rsidR="00105E71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professions. L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es expositions potentielles ont été appréciées sur la base d’un interview et le niveau de contamination</w:t>
      </w:r>
      <w:r w:rsidR="002251DD" w:rsidRPr="006120A1">
        <w:rPr>
          <w:rFonts w:ascii="Arial Narrow" w:eastAsia="Calibri" w:hAnsi="Arial Narrow" w:cs="Times New Roman"/>
          <w:kern w:val="0"/>
          <w14:ligatures w14:val="none"/>
        </w:rPr>
        <w:t xml:space="preserve"> par les </w:t>
      </w:r>
      <w:r w:rsidR="002251DD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pyréthrinoïdes mesuré</w:t>
      </w:r>
      <w:r w:rsidR="00705157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par le</w:t>
      </w:r>
      <w:r w:rsidR="002251DD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dosage </w:t>
      </w:r>
      <w:r w:rsidR="002251DD" w:rsidRPr="006120A1">
        <w:rPr>
          <w:rFonts w:ascii="Arial Narrow" w:hAnsi="Arial Narrow" w:cs="Times New Roman"/>
          <w:lang w:val="fr-FR"/>
        </w:rPr>
        <w:t xml:space="preserve">des métabolites urinaires (3PBA) chez 30% des sujets </w:t>
      </w:r>
      <w:r w:rsidR="00AF26FB" w:rsidRPr="006120A1">
        <w:rPr>
          <w:rFonts w:ascii="Arial Narrow" w:hAnsi="Arial Narrow" w:cs="Times New Roman"/>
          <w:lang w:val="fr-FR"/>
        </w:rPr>
        <w:t xml:space="preserve">enquêtés. </w:t>
      </w:r>
      <w:bookmarkStart w:id="2" w:name="_Hlk157234096"/>
      <w:r w:rsidR="005827F4" w:rsidRPr="006120A1">
        <w:rPr>
          <w:rFonts w:ascii="Arial Narrow" w:hAnsi="Arial Narrow" w:cs="Times New Roman"/>
          <w:lang w:val="fr-FR"/>
        </w:rPr>
        <w:t>Ces sujets ont été choisis de façon raisonnée parmi</w:t>
      </w:r>
      <w:r w:rsidR="00AF26FB" w:rsidRPr="006120A1">
        <w:rPr>
          <w:rFonts w:ascii="Arial Narrow" w:hAnsi="Arial Narrow" w:cs="Times New Roman"/>
          <w:lang w:val="fr-FR"/>
        </w:rPr>
        <w:t xml:space="preserve"> ceux qui ont déclaré</w:t>
      </w:r>
      <w:r w:rsidR="009D0B27" w:rsidRPr="006120A1">
        <w:rPr>
          <w:rFonts w:ascii="Arial Narrow" w:hAnsi="Arial Narrow" w:cs="Times New Roman"/>
          <w:lang w:val="fr-FR"/>
        </w:rPr>
        <w:t xml:space="preserve"> qu’ils manipulent</w:t>
      </w:r>
      <w:r w:rsidR="00B9738A" w:rsidRPr="006120A1">
        <w:rPr>
          <w:rFonts w:ascii="Arial Narrow" w:hAnsi="Arial Narrow" w:cs="Times New Roman"/>
          <w:lang w:val="fr-FR"/>
        </w:rPr>
        <w:t xml:space="preserve"> fréquemment</w:t>
      </w:r>
      <w:r w:rsidR="009D0B27" w:rsidRPr="006120A1">
        <w:rPr>
          <w:rFonts w:ascii="Arial Narrow" w:hAnsi="Arial Narrow" w:cs="Times New Roman"/>
          <w:lang w:val="fr-FR"/>
        </w:rPr>
        <w:t xml:space="preserve"> les pyréthrinoïdes</w:t>
      </w:r>
      <w:bookmarkEnd w:id="2"/>
      <w:r w:rsidR="00F65AC6" w:rsidRPr="006120A1">
        <w:rPr>
          <w:rFonts w:ascii="Arial Narrow" w:hAnsi="Arial Narrow" w:cs="Times New Roman"/>
          <w:lang w:val="fr-FR"/>
        </w:rPr>
        <w:t xml:space="preserve"> au cours de leurs activités</w:t>
      </w:r>
      <w:r w:rsidR="002251DD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.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</w:t>
      </w:r>
      <w:r w:rsidRPr="006120A1">
        <w:rPr>
          <w:rFonts w:ascii="Arial Narrow" w:eastAsia="Calibri" w:hAnsi="Arial Narrow" w:cs="Times New Roman"/>
          <w:kern w:val="0"/>
          <w14:ligatures w14:val="none"/>
        </w:rPr>
        <w:t xml:space="preserve">Le niveau d’imprégnation par les 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pyréthrinoïdes </w:t>
      </w:r>
      <w:r w:rsidR="00633D09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a</w:t>
      </w:r>
      <w:r w:rsidR="00F65AC6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 xml:space="preserve"> été</w:t>
      </w:r>
      <w:r w:rsidRPr="006120A1">
        <w:rPr>
          <w:rFonts w:ascii="Arial Narrow" w:eastAsia="Calibri" w:hAnsi="Arial Narrow" w:cs="Times New Roman"/>
          <w:kern w:val="0"/>
          <w14:ligatures w14:val="none"/>
        </w:rPr>
        <w:t xml:space="preserve"> 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exprimé</w:t>
      </w:r>
      <w:r w:rsidRPr="006120A1">
        <w:rPr>
          <w:rFonts w:ascii="Arial Narrow" w:eastAsia="Calibri" w:hAnsi="Arial Narrow" w:cs="Times New Roman"/>
          <w:kern w:val="0"/>
          <w14:ligatures w14:val="none"/>
        </w:rPr>
        <w:t xml:space="preserve"> sous forme d’une moyenne géométrique</w:t>
      </w:r>
      <w:r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.</w:t>
      </w:r>
      <w:r w:rsidR="00705157" w:rsidRPr="006120A1">
        <w:rPr>
          <w:rFonts w:ascii="Arial Narrow" w:hAnsi="Arial Narrow" w:cs="Times New Roman"/>
          <w:color w:val="FF0000"/>
          <w:lang w:val="fr-FR"/>
        </w:rPr>
        <w:t xml:space="preserve"> </w:t>
      </w:r>
      <w:bookmarkEnd w:id="1"/>
      <w:r w:rsidR="00F65AC6" w:rsidRPr="006120A1">
        <w:rPr>
          <w:rFonts w:ascii="Arial Narrow" w:eastAsia="Calibri" w:hAnsi="Arial Narrow" w:cs="Times New Roman"/>
          <w:kern w:val="0"/>
          <w:lang w:val="fr-FR"/>
          <w14:ligatures w14:val="none"/>
        </w:rPr>
        <w:t>La régression linéaire multiple a été utilisée pour identifier les facteurs contribuant à la contamination aux pyréthrinoïdes des sujets enquêtés.</w:t>
      </w:r>
      <w:r w:rsidRPr="006120A1">
        <w:rPr>
          <w:rFonts w:ascii="Arial Narrow" w:eastAsia="Calibri" w:hAnsi="Arial Narrow" w:cs="Times New Roman"/>
          <w:b/>
          <w:kern w:val="0"/>
          <w:lang w:val="fr-FR"/>
          <w14:ligatures w14:val="none"/>
        </w:rPr>
        <w:t xml:space="preserve"> </w:t>
      </w:r>
    </w:p>
    <w:p w14:paraId="33ADF4F2" w14:textId="77777777" w:rsidR="00EF6906" w:rsidRDefault="00B82DBC" w:rsidP="006120A1">
      <w:pPr>
        <w:spacing w:after="200" w:line="240" w:lineRule="auto"/>
        <w:contextualSpacing/>
        <w:jc w:val="both"/>
        <w:rPr>
          <w:rFonts w:ascii="Arial Narrow" w:hAnsi="Arial Narrow" w:cs="Times New Roman"/>
          <w:lang w:val="fr-FR"/>
        </w:rPr>
      </w:pPr>
      <w:r w:rsidRPr="006120A1">
        <w:rPr>
          <w:rFonts w:ascii="Arial Narrow" w:hAnsi="Arial Narrow" w:cs="Times New Roman"/>
          <w:lang w:val="fr-FR"/>
        </w:rPr>
        <w:t xml:space="preserve">La majorité des sujets enquêtés </w:t>
      </w:r>
      <w:r w:rsidR="00EC5E3B" w:rsidRPr="006120A1">
        <w:rPr>
          <w:rFonts w:ascii="Arial Narrow" w:hAnsi="Arial Narrow" w:cs="Times New Roman"/>
          <w:lang w:val="fr-FR"/>
        </w:rPr>
        <w:t>(</w:t>
      </w:r>
      <w:r w:rsidR="00C5386F" w:rsidRPr="006120A1">
        <w:rPr>
          <w:rFonts w:ascii="Arial Narrow" w:hAnsi="Arial Narrow" w:cs="Times New Roman"/>
          <w:lang w:val="fr-FR"/>
        </w:rPr>
        <w:t>97</w:t>
      </w:r>
      <w:r w:rsidRPr="006120A1">
        <w:rPr>
          <w:rFonts w:ascii="Arial Narrow" w:hAnsi="Arial Narrow" w:cs="Times New Roman"/>
          <w:lang w:val="fr-FR"/>
        </w:rPr>
        <w:t>%</w:t>
      </w:r>
      <w:r w:rsidR="00EC5E3B" w:rsidRPr="006120A1">
        <w:rPr>
          <w:rFonts w:ascii="Arial Narrow" w:hAnsi="Arial Narrow" w:cs="Times New Roman"/>
          <w:lang w:val="fr-FR"/>
        </w:rPr>
        <w:t xml:space="preserve">) </w:t>
      </w:r>
      <w:r w:rsidRPr="006120A1">
        <w:rPr>
          <w:rFonts w:ascii="Arial Narrow" w:hAnsi="Arial Narrow" w:cs="Times New Roman"/>
          <w:lang w:val="fr-FR"/>
        </w:rPr>
        <w:t>utilis</w:t>
      </w:r>
      <w:r w:rsidR="00C5386F" w:rsidRPr="006120A1">
        <w:rPr>
          <w:rFonts w:ascii="Arial Narrow" w:hAnsi="Arial Narrow" w:cs="Times New Roman"/>
          <w:lang w:val="fr-FR"/>
        </w:rPr>
        <w:t xml:space="preserve">ent </w:t>
      </w:r>
      <w:r w:rsidRPr="006120A1">
        <w:rPr>
          <w:rFonts w:ascii="Arial Narrow" w:hAnsi="Arial Narrow" w:cs="Times New Roman"/>
          <w:lang w:val="fr-FR"/>
        </w:rPr>
        <w:t>les pyréthrinoïdes au cours des activités professionnelles</w:t>
      </w:r>
      <w:r w:rsidR="00FA23CB" w:rsidRPr="006120A1">
        <w:rPr>
          <w:rFonts w:ascii="Arial Narrow" w:hAnsi="Arial Narrow" w:cs="Times New Roman"/>
          <w:lang w:val="fr-FR"/>
        </w:rPr>
        <w:t xml:space="preserve"> et </w:t>
      </w:r>
      <w:r w:rsidR="00EC5E3B" w:rsidRPr="006120A1">
        <w:rPr>
          <w:rFonts w:ascii="Arial Narrow" w:hAnsi="Arial Narrow" w:cs="Times New Roman"/>
          <w:lang w:val="fr-FR"/>
        </w:rPr>
        <w:t>39</w:t>
      </w:r>
      <w:r w:rsidR="00FA23CB" w:rsidRPr="006120A1">
        <w:rPr>
          <w:rFonts w:ascii="Arial Narrow" w:hAnsi="Arial Narrow" w:cs="Times New Roman"/>
          <w:lang w:val="fr-FR"/>
        </w:rPr>
        <w:t xml:space="preserve">% d’entre eux </w:t>
      </w:r>
      <w:r w:rsidR="00EC5E3B" w:rsidRPr="006120A1">
        <w:rPr>
          <w:rFonts w:ascii="Arial Narrow" w:hAnsi="Arial Narrow" w:cs="Times New Roman"/>
          <w:lang w:val="fr-FR"/>
        </w:rPr>
        <w:t>sont des agriculteurs</w:t>
      </w:r>
      <w:r w:rsidRPr="006120A1">
        <w:rPr>
          <w:rFonts w:ascii="Arial Narrow" w:hAnsi="Arial Narrow" w:cs="Times New Roman"/>
          <w:lang w:val="fr-FR"/>
        </w:rPr>
        <w:t xml:space="preserve">. </w:t>
      </w:r>
      <w:r w:rsidR="009D4627" w:rsidRPr="006120A1">
        <w:rPr>
          <w:rFonts w:ascii="Arial Narrow" w:hAnsi="Arial Narrow" w:cs="Times New Roman"/>
          <w:lang w:val="fr-FR"/>
        </w:rPr>
        <w:t>Environ 80% des enquêtés prélevés sont contaminés au</w:t>
      </w:r>
      <w:r w:rsidR="00A4070F" w:rsidRPr="006120A1">
        <w:rPr>
          <w:rFonts w:ascii="Arial Narrow" w:hAnsi="Arial Narrow" w:cs="Times New Roman"/>
          <w:lang w:val="fr-FR"/>
        </w:rPr>
        <w:t>x</w:t>
      </w:r>
      <w:r w:rsidR="009D4627" w:rsidRPr="006120A1">
        <w:rPr>
          <w:rFonts w:ascii="Arial Narrow" w:hAnsi="Arial Narrow" w:cs="Times New Roman"/>
          <w:lang w:val="fr-FR"/>
        </w:rPr>
        <w:t xml:space="preserve"> pyréthrinoïdes. L’âge</w:t>
      </w:r>
      <w:r w:rsidRPr="006120A1">
        <w:rPr>
          <w:rFonts w:ascii="Arial Narrow" w:hAnsi="Arial Narrow" w:cs="Times New Roman"/>
          <w:lang w:val="fr-FR"/>
        </w:rPr>
        <w:t xml:space="preserve"> (</w:t>
      </w:r>
      <w:bookmarkStart w:id="3" w:name="_Hlk157966987"/>
      <w:r w:rsidR="00EC5E3B" w:rsidRPr="006120A1">
        <w:rPr>
          <w:rFonts w:ascii="Arial Narrow" w:hAnsi="Arial Narrow" w:cs="Times New Roman"/>
          <w:lang w:val="fr-FR"/>
        </w:rPr>
        <w:t>P-value = 0,03</w:t>
      </w:r>
      <w:bookmarkEnd w:id="3"/>
      <w:r w:rsidRPr="006120A1">
        <w:rPr>
          <w:rFonts w:ascii="Arial Narrow" w:hAnsi="Arial Narrow" w:cs="Times New Roman"/>
          <w:lang w:val="fr-FR"/>
        </w:rPr>
        <w:t>), le métier d’agriculteur (</w:t>
      </w:r>
      <w:r w:rsidR="00EC5E3B" w:rsidRPr="006120A1">
        <w:rPr>
          <w:rFonts w:ascii="Arial Narrow" w:hAnsi="Arial Narrow" w:cs="Times New Roman"/>
          <w:lang w:val="fr-FR"/>
        </w:rPr>
        <w:t>P-value = 0,01</w:t>
      </w:r>
      <w:r w:rsidRPr="006120A1">
        <w:rPr>
          <w:rFonts w:ascii="Arial Narrow" w:hAnsi="Arial Narrow" w:cs="Times New Roman"/>
          <w:lang w:val="fr-FR"/>
        </w:rPr>
        <w:t>)</w:t>
      </w:r>
      <w:r w:rsidR="00B02DA6" w:rsidRPr="006120A1">
        <w:rPr>
          <w:rFonts w:ascii="Arial Narrow" w:hAnsi="Arial Narrow" w:cs="Times New Roman"/>
          <w:lang w:val="fr-FR"/>
        </w:rPr>
        <w:t>,</w:t>
      </w:r>
      <w:r w:rsidR="00F31D23" w:rsidRPr="006120A1">
        <w:rPr>
          <w:rFonts w:ascii="Arial Narrow" w:hAnsi="Arial Narrow" w:cs="Times New Roman"/>
          <w:lang w:val="fr-FR"/>
        </w:rPr>
        <w:t xml:space="preserve"> </w:t>
      </w:r>
      <w:r w:rsidR="008C3DC3" w:rsidRPr="006120A1">
        <w:rPr>
          <w:rFonts w:ascii="Arial Narrow" w:hAnsi="Arial Narrow" w:cs="Times New Roman"/>
          <w:lang w:val="fr-FR"/>
        </w:rPr>
        <w:t xml:space="preserve">la consommation quotidienne des produits agricoles </w:t>
      </w:r>
      <w:r w:rsidR="00F31D23" w:rsidRPr="006120A1">
        <w:rPr>
          <w:rFonts w:ascii="Arial Narrow" w:hAnsi="Arial Narrow" w:cs="Times New Roman"/>
          <w:lang w:val="fr-FR"/>
        </w:rPr>
        <w:t>et maraîchers (P-value = 0,02)</w:t>
      </w:r>
      <w:r w:rsidR="003D3542" w:rsidRPr="006120A1">
        <w:rPr>
          <w:rFonts w:ascii="Arial Narrow" w:hAnsi="Arial Narrow" w:cs="Times New Roman"/>
          <w:lang w:val="fr-FR"/>
        </w:rPr>
        <w:t>,</w:t>
      </w:r>
      <w:r w:rsidRPr="006120A1">
        <w:rPr>
          <w:rFonts w:ascii="Arial Narrow" w:hAnsi="Arial Narrow" w:cs="Times New Roman"/>
          <w:lang w:val="fr-FR"/>
        </w:rPr>
        <w:t xml:space="preserve"> le non-respect des délais avant récolte (</w:t>
      </w:r>
      <w:r w:rsidR="00EC5E3B" w:rsidRPr="006120A1">
        <w:rPr>
          <w:rFonts w:ascii="Arial Narrow" w:hAnsi="Arial Narrow" w:cs="Times New Roman"/>
          <w:lang w:val="fr-FR"/>
        </w:rPr>
        <w:t>P-value = 0,01</w:t>
      </w:r>
      <w:r w:rsidRPr="006120A1">
        <w:rPr>
          <w:rFonts w:ascii="Arial Narrow" w:hAnsi="Arial Narrow" w:cs="Times New Roman"/>
          <w:lang w:val="fr-FR"/>
        </w:rPr>
        <w:t>)</w:t>
      </w:r>
      <w:r w:rsidRPr="006120A1">
        <w:rPr>
          <w:rFonts w:ascii="Arial Narrow" w:hAnsi="Arial Narrow" w:cs="Times New Roman"/>
          <w:bCs/>
          <w:lang w:val="fr-FR"/>
        </w:rPr>
        <w:t xml:space="preserve"> </w:t>
      </w:r>
      <w:r w:rsidRPr="006120A1">
        <w:rPr>
          <w:rFonts w:ascii="Arial Narrow" w:hAnsi="Arial Narrow" w:cs="Times New Roman"/>
          <w:lang w:val="fr-FR"/>
        </w:rPr>
        <w:t>et le non usage des équipements adéquats de protection individuelle (</w:t>
      </w:r>
      <w:r w:rsidR="00EC5E3B" w:rsidRPr="006120A1">
        <w:rPr>
          <w:rFonts w:ascii="Arial Narrow" w:hAnsi="Arial Narrow" w:cs="Times New Roman"/>
          <w:lang w:val="fr-FR"/>
        </w:rPr>
        <w:t>P-value = 0,04</w:t>
      </w:r>
      <w:r w:rsidRPr="006120A1">
        <w:rPr>
          <w:rFonts w:ascii="Arial Narrow" w:hAnsi="Arial Narrow" w:cs="Times New Roman"/>
          <w:lang w:val="fr-FR"/>
        </w:rPr>
        <w:t>)</w:t>
      </w:r>
      <w:r w:rsidR="00EC5E3B" w:rsidRPr="006120A1">
        <w:rPr>
          <w:rFonts w:ascii="Arial Narrow" w:hAnsi="Arial Narrow" w:cs="Times New Roman"/>
          <w:lang w:val="fr-FR"/>
        </w:rPr>
        <w:t xml:space="preserve"> sont les facteurs contribuant à la</w:t>
      </w:r>
      <w:r w:rsidR="006E7121" w:rsidRPr="006120A1">
        <w:rPr>
          <w:rFonts w:ascii="Arial Narrow" w:hAnsi="Arial Narrow" w:cs="Times New Roman"/>
          <w:lang w:val="fr-FR"/>
        </w:rPr>
        <w:t xml:space="preserve"> contamination des populations </w:t>
      </w:r>
      <w:r w:rsidR="00824139" w:rsidRPr="006120A1">
        <w:rPr>
          <w:rFonts w:ascii="Arial Narrow" w:hAnsi="Arial Narrow" w:cs="Times New Roman"/>
          <w:lang w:val="fr-FR"/>
        </w:rPr>
        <w:t>suite à</w:t>
      </w:r>
      <w:r w:rsidRPr="006120A1">
        <w:rPr>
          <w:rFonts w:ascii="Arial Narrow" w:hAnsi="Arial Narrow" w:cs="Times New Roman"/>
          <w:lang w:val="fr-FR"/>
        </w:rPr>
        <w:t xml:space="preserve"> l’exposition aux pyréthrinoïdes.</w:t>
      </w:r>
      <w:bookmarkStart w:id="4" w:name="_Hlk155123144"/>
      <w:bookmarkStart w:id="5" w:name="_Hlk154594281"/>
    </w:p>
    <w:p w14:paraId="787B2E46" w14:textId="5166C955" w:rsidR="00B82DBC" w:rsidRDefault="00B82DBC" w:rsidP="006120A1">
      <w:pPr>
        <w:spacing w:after="200" w:line="240" w:lineRule="auto"/>
        <w:contextualSpacing/>
        <w:jc w:val="both"/>
        <w:rPr>
          <w:rFonts w:ascii="Arial Narrow" w:hAnsi="Arial Narrow" w:cs="Times New Roman"/>
          <w:lang w:val="fr-FR"/>
        </w:rPr>
      </w:pPr>
      <w:r w:rsidRPr="006120A1">
        <w:rPr>
          <w:rFonts w:ascii="Arial Narrow" w:hAnsi="Arial Narrow"/>
        </w:rPr>
        <w:t>La présente étude</w:t>
      </w:r>
      <w:r w:rsidR="006C758A" w:rsidRPr="006120A1">
        <w:rPr>
          <w:rFonts w:ascii="Arial Narrow" w:hAnsi="Arial Narrow"/>
        </w:rPr>
        <w:t xml:space="preserve"> </w:t>
      </w:r>
      <w:r w:rsidRPr="006120A1">
        <w:rPr>
          <w:rFonts w:ascii="Arial Narrow" w:hAnsi="Arial Narrow"/>
        </w:rPr>
        <w:t xml:space="preserve">met en relief </w:t>
      </w:r>
      <w:r w:rsidR="00FA23CB" w:rsidRPr="006120A1">
        <w:rPr>
          <w:rFonts w:ascii="Arial Narrow" w:hAnsi="Arial Narrow"/>
          <w:lang w:val="fr-FR"/>
        </w:rPr>
        <w:t>le</w:t>
      </w:r>
      <w:r w:rsidRPr="006120A1">
        <w:rPr>
          <w:rFonts w:ascii="Arial Narrow" w:hAnsi="Arial Narrow"/>
          <w:lang w:val="fr-FR"/>
        </w:rPr>
        <w:t xml:space="preserve"> pourcentage élevé</w:t>
      </w:r>
      <w:r w:rsidRPr="006120A1">
        <w:rPr>
          <w:rFonts w:ascii="Arial Narrow" w:hAnsi="Arial Narrow"/>
        </w:rPr>
        <w:t xml:space="preserve"> de l’utilisation</w:t>
      </w:r>
      <w:r w:rsidR="00410C1A" w:rsidRPr="006120A1">
        <w:rPr>
          <w:rFonts w:ascii="Arial Narrow" w:hAnsi="Arial Narrow"/>
          <w:lang w:val="fr-FR"/>
        </w:rPr>
        <w:t xml:space="preserve"> </w:t>
      </w:r>
      <w:r w:rsidRPr="006120A1">
        <w:rPr>
          <w:rFonts w:ascii="Arial Narrow" w:hAnsi="Arial Narrow"/>
        </w:rPr>
        <w:t>des</w:t>
      </w:r>
      <w:r w:rsidRPr="006120A1">
        <w:rPr>
          <w:rFonts w:ascii="Arial Narrow" w:hAnsi="Arial Narrow"/>
          <w:lang w:val="fr-FR"/>
        </w:rPr>
        <w:t xml:space="preserve"> pyréthrinoïdes </w:t>
      </w:r>
      <w:r w:rsidR="00FA23CB" w:rsidRPr="006120A1">
        <w:rPr>
          <w:rFonts w:ascii="Arial Narrow" w:hAnsi="Arial Narrow"/>
          <w:lang w:val="fr-FR"/>
        </w:rPr>
        <w:t xml:space="preserve">dans le domaine agricole </w:t>
      </w:r>
      <w:r w:rsidR="00FA23CB" w:rsidRPr="006120A1">
        <w:rPr>
          <w:rFonts w:ascii="Arial Narrow" w:hAnsi="Arial Narrow" w:cs="Times New Roman"/>
          <w:lang w:val="fr-FR"/>
        </w:rPr>
        <w:t>et le niveau de contamination des populations qui y sont exposées dans la commune de Sô-Ava.</w:t>
      </w:r>
      <w:bookmarkEnd w:id="4"/>
      <w:bookmarkEnd w:id="5"/>
      <w:r w:rsidR="006C758A" w:rsidRPr="006120A1">
        <w:rPr>
          <w:rFonts w:ascii="Arial Narrow" w:hAnsi="Arial Narrow" w:cs="Times New Roman"/>
          <w:lang w:val="fr-FR"/>
        </w:rPr>
        <w:t xml:space="preserve"> En perspective, il est envisagé d</w:t>
      </w:r>
      <w:r w:rsidR="00A011F8" w:rsidRPr="006120A1">
        <w:rPr>
          <w:rFonts w:ascii="Arial Narrow" w:hAnsi="Arial Narrow" w:cs="Times New Roman"/>
          <w:lang w:val="fr-FR"/>
        </w:rPr>
        <w:t>’identifier</w:t>
      </w:r>
      <w:r w:rsidR="006C758A" w:rsidRPr="006120A1">
        <w:rPr>
          <w:rFonts w:ascii="Arial Narrow" w:hAnsi="Arial Narrow" w:cs="Times New Roman"/>
          <w:lang w:val="fr-FR"/>
        </w:rPr>
        <w:t xml:space="preserve"> </w:t>
      </w:r>
      <w:r w:rsidR="00A011F8" w:rsidRPr="006120A1">
        <w:rPr>
          <w:rFonts w:ascii="Arial Narrow" w:hAnsi="Arial Narrow" w:cs="Times New Roman"/>
          <w:lang w:val="fr-FR"/>
        </w:rPr>
        <w:t xml:space="preserve">les maladies chroniques dont souffriraient </w:t>
      </w:r>
      <w:r w:rsidR="00146850" w:rsidRPr="006120A1">
        <w:rPr>
          <w:rFonts w:ascii="Arial Narrow" w:hAnsi="Arial Narrow" w:cs="Times New Roman"/>
          <w:lang w:val="fr-FR"/>
        </w:rPr>
        <w:t>les personnes contaminées</w:t>
      </w:r>
      <w:r w:rsidR="00B52646" w:rsidRPr="006120A1">
        <w:rPr>
          <w:rFonts w:ascii="Arial Narrow" w:hAnsi="Arial Narrow" w:cs="Times New Roman"/>
          <w:lang w:val="fr-FR"/>
        </w:rPr>
        <w:t>.</w:t>
      </w:r>
    </w:p>
    <w:p w14:paraId="26B54CF1" w14:textId="77777777" w:rsidR="00EF6906" w:rsidRPr="006120A1" w:rsidRDefault="00EF6906" w:rsidP="006120A1">
      <w:pPr>
        <w:spacing w:after="200" w:line="240" w:lineRule="auto"/>
        <w:contextualSpacing/>
        <w:jc w:val="both"/>
        <w:rPr>
          <w:rFonts w:ascii="Arial Narrow" w:eastAsia="Calibri" w:hAnsi="Arial Narrow" w:cs="Times New Roman"/>
          <w:kern w:val="0"/>
          <w:lang w:val="fr-FR"/>
          <w14:ligatures w14:val="none"/>
        </w:rPr>
      </w:pPr>
    </w:p>
    <w:p w14:paraId="08C3C46B" w14:textId="251DEBDD" w:rsidR="00F2352C" w:rsidRPr="008551E5" w:rsidRDefault="00146850" w:rsidP="00B560F9">
      <w:pPr>
        <w:jc w:val="both"/>
        <w:rPr>
          <w:rFonts w:ascii="Arial Narrow" w:hAnsi="Arial Narrow" w:cs="Times New Roman"/>
          <w:lang w:val="fr-FR"/>
        </w:rPr>
      </w:pPr>
      <w:r w:rsidRPr="008551E5">
        <w:rPr>
          <w:rFonts w:ascii="Arial Narrow" w:hAnsi="Arial Narrow" w:cs="Times New Roman"/>
          <w:b/>
          <w:bCs/>
          <w:lang w:val="fr-FR"/>
        </w:rPr>
        <w:t xml:space="preserve"> </w:t>
      </w:r>
      <w:r w:rsidR="00F2352C" w:rsidRPr="008551E5">
        <w:rPr>
          <w:rFonts w:ascii="Arial Narrow" w:hAnsi="Arial Narrow" w:cs="Times New Roman"/>
          <w:b/>
          <w:bCs/>
          <w:lang w:val="fr-FR"/>
        </w:rPr>
        <w:t>Mots clés</w:t>
      </w:r>
      <w:r w:rsidR="00C840CF" w:rsidRPr="008551E5">
        <w:rPr>
          <w:rFonts w:ascii="Arial Narrow" w:hAnsi="Arial Narrow" w:cs="Times New Roman"/>
          <w:b/>
          <w:bCs/>
          <w:lang w:val="fr-FR"/>
        </w:rPr>
        <w:t> :</w:t>
      </w:r>
      <w:r w:rsidR="00C840CF" w:rsidRPr="008551E5">
        <w:rPr>
          <w:rFonts w:ascii="Arial Narrow" w:hAnsi="Arial Narrow" w:cs="Times New Roman"/>
          <w:lang w:val="fr-FR"/>
        </w:rPr>
        <w:t xml:space="preserve"> </w:t>
      </w:r>
      <w:r w:rsidR="00032965" w:rsidRPr="008551E5">
        <w:rPr>
          <w:rFonts w:ascii="Arial Narrow" w:hAnsi="Arial Narrow" w:cs="Times New Roman"/>
          <w:lang w:val="fr-FR"/>
        </w:rPr>
        <w:t>Contamination</w:t>
      </w:r>
      <w:r w:rsidR="00032965" w:rsidRPr="008551E5">
        <w:rPr>
          <w:rFonts w:ascii="Arial Narrow" w:hAnsi="Arial Narrow"/>
        </w:rPr>
        <w:t xml:space="preserve"> </w:t>
      </w:r>
      <w:r w:rsidR="00032965" w:rsidRPr="008551E5">
        <w:rPr>
          <w:rFonts w:ascii="Arial Narrow" w:hAnsi="Arial Narrow" w:cs="Times New Roman"/>
          <w:lang w:val="fr-FR"/>
        </w:rPr>
        <w:t>–</w:t>
      </w:r>
      <w:r w:rsidR="00032965" w:rsidRPr="008551E5">
        <w:rPr>
          <w:rFonts w:ascii="Arial Narrow" w:hAnsi="Arial Narrow"/>
        </w:rPr>
        <w:t>Facteurs associés</w:t>
      </w:r>
      <w:r w:rsidR="00C840CF" w:rsidRPr="008551E5">
        <w:rPr>
          <w:rFonts w:ascii="Arial Narrow" w:hAnsi="Arial Narrow" w:cs="Times New Roman"/>
          <w:lang w:val="fr-FR"/>
        </w:rPr>
        <w:t xml:space="preserve"> </w:t>
      </w:r>
      <w:bookmarkStart w:id="6" w:name="_Hlk162756832"/>
      <w:r w:rsidR="00C840CF" w:rsidRPr="008551E5">
        <w:rPr>
          <w:rFonts w:ascii="Arial Narrow" w:hAnsi="Arial Narrow" w:cs="Times New Roman"/>
          <w:lang w:val="fr-FR"/>
        </w:rPr>
        <w:t>–</w:t>
      </w:r>
      <w:bookmarkEnd w:id="6"/>
      <w:r w:rsidR="00C840CF" w:rsidRPr="008551E5">
        <w:rPr>
          <w:rFonts w:ascii="Arial Narrow" w:hAnsi="Arial Narrow" w:cs="Times New Roman"/>
          <w:lang w:val="fr-FR"/>
        </w:rPr>
        <w:t xml:space="preserve"> Exposition – Pyréthrinoïdes </w:t>
      </w:r>
      <w:r w:rsidR="00032965" w:rsidRPr="008551E5">
        <w:rPr>
          <w:rFonts w:ascii="Arial Narrow" w:hAnsi="Arial Narrow" w:cs="Times New Roman"/>
          <w:lang w:val="fr-FR"/>
        </w:rPr>
        <w:t>–</w:t>
      </w:r>
      <w:r w:rsidR="00C840CF" w:rsidRPr="008551E5">
        <w:rPr>
          <w:rFonts w:ascii="Arial Narrow" w:hAnsi="Arial Narrow" w:cs="Times New Roman"/>
          <w:lang w:val="fr-FR"/>
        </w:rPr>
        <w:t xml:space="preserve"> Sô-Ava</w:t>
      </w:r>
    </w:p>
    <w:sectPr w:rsidR="00F2352C" w:rsidRPr="008551E5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2F6A" w14:textId="77777777" w:rsidR="0097507D" w:rsidRDefault="0097507D" w:rsidP="00C840CF">
      <w:pPr>
        <w:spacing w:after="0" w:line="240" w:lineRule="auto"/>
      </w:pPr>
      <w:r>
        <w:separator/>
      </w:r>
    </w:p>
  </w:endnote>
  <w:endnote w:type="continuationSeparator" w:id="0">
    <w:p w14:paraId="1DDBAEEC" w14:textId="77777777" w:rsidR="0097507D" w:rsidRDefault="0097507D" w:rsidP="00C8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BD7A" w14:textId="77777777" w:rsidR="00C840CF" w:rsidRDefault="00C840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1BCA" w14:textId="77777777" w:rsidR="0097507D" w:rsidRDefault="0097507D" w:rsidP="00C840CF">
      <w:pPr>
        <w:spacing w:after="0" w:line="240" w:lineRule="auto"/>
      </w:pPr>
      <w:r>
        <w:separator/>
      </w:r>
    </w:p>
  </w:footnote>
  <w:footnote w:type="continuationSeparator" w:id="0">
    <w:p w14:paraId="4E070B3A" w14:textId="77777777" w:rsidR="0097507D" w:rsidRDefault="0097507D" w:rsidP="00C84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30E"/>
    <w:multiLevelType w:val="hybridMultilevel"/>
    <w:tmpl w:val="390CEFE6"/>
    <w:lvl w:ilvl="0" w:tplc="040C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0AA467E9"/>
    <w:multiLevelType w:val="multilevel"/>
    <w:tmpl w:val="04742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1EC2EFF"/>
    <w:multiLevelType w:val="multilevel"/>
    <w:tmpl w:val="4B4E7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930AD"/>
    <w:multiLevelType w:val="hybridMultilevel"/>
    <w:tmpl w:val="15ACAF1C"/>
    <w:lvl w:ilvl="0" w:tplc="345AF0A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1F1168"/>
    <w:multiLevelType w:val="hybridMultilevel"/>
    <w:tmpl w:val="3AAAE178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10A4"/>
    <w:multiLevelType w:val="hybridMultilevel"/>
    <w:tmpl w:val="28E415B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787C"/>
    <w:multiLevelType w:val="hybridMultilevel"/>
    <w:tmpl w:val="EFA4F2E2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485071F"/>
    <w:multiLevelType w:val="hybridMultilevel"/>
    <w:tmpl w:val="A8F2C4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83B14"/>
    <w:multiLevelType w:val="hybridMultilevel"/>
    <w:tmpl w:val="3A82006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66836"/>
    <w:multiLevelType w:val="hybridMultilevel"/>
    <w:tmpl w:val="F462E99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832B9"/>
    <w:multiLevelType w:val="hybridMultilevel"/>
    <w:tmpl w:val="682E0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639A"/>
    <w:multiLevelType w:val="hybridMultilevel"/>
    <w:tmpl w:val="A03EF5CA"/>
    <w:lvl w:ilvl="0" w:tplc="DD4062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4467562"/>
    <w:multiLevelType w:val="hybridMultilevel"/>
    <w:tmpl w:val="FF087F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917D8"/>
    <w:multiLevelType w:val="hybridMultilevel"/>
    <w:tmpl w:val="C28036E0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097300"/>
    <w:multiLevelType w:val="hybridMultilevel"/>
    <w:tmpl w:val="2FEE292A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D1A23"/>
    <w:multiLevelType w:val="hybridMultilevel"/>
    <w:tmpl w:val="6374E36E"/>
    <w:lvl w:ilvl="0" w:tplc="8984059C">
      <w:numFmt w:val="bullet"/>
      <w:pStyle w:val="Sous-titr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2058A"/>
    <w:multiLevelType w:val="hybridMultilevel"/>
    <w:tmpl w:val="1CBE287C"/>
    <w:lvl w:ilvl="0" w:tplc="E9563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0F3"/>
    <w:multiLevelType w:val="multilevel"/>
    <w:tmpl w:val="70387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AAC10ED"/>
    <w:multiLevelType w:val="hybridMultilevel"/>
    <w:tmpl w:val="3058EF1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6028"/>
    <w:multiLevelType w:val="hybridMultilevel"/>
    <w:tmpl w:val="E342F3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C53C74"/>
    <w:multiLevelType w:val="hybridMultilevel"/>
    <w:tmpl w:val="7E8636D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9370D"/>
    <w:multiLevelType w:val="hybridMultilevel"/>
    <w:tmpl w:val="91A4DA5A"/>
    <w:lvl w:ilvl="0" w:tplc="200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58D6247"/>
    <w:multiLevelType w:val="hybridMultilevel"/>
    <w:tmpl w:val="36A8184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78936C30"/>
    <w:multiLevelType w:val="hybridMultilevel"/>
    <w:tmpl w:val="06FEB4F0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D2331"/>
    <w:multiLevelType w:val="hybridMultilevel"/>
    <w:tmpl w:val="8CB6A82A"/>
    <w:lvl w:ilvl="0" w:tplc="345AF0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10167">
    <w:abstractNumId w:val="0"/>
  </w:num>
  <w:num w:numId="2" w16cid:durableId="1500195621">
    <w:abstractNumId w:val="1"/>
  </w:num>
  <w:num w:numId="3" w16cid:durableId="1635863997">
    <w:abstractNumId w:val="10"/>
  </w:num>
  <w:num w:numId="4" w16cid:durableId="634674607">
    <w:abstractNumId w:val="17"/>
  </w:num>
  <w:num w:numId="5" w16cid:durableId="1982036779">
    <w:abstractNumId w:val="15"/>
  </w:num>
  <w:num w:numId="6" w16cid:durableId="1770420746">
    <w:abstractNumId w:val="22"/>
  </w:num>
  <w:num w:numId="7" w16cid:durableId="320936584">
    <w:abstractNumId w:val="3"/>
  </w:num>
  <w:num w:numId="8" w16cid:durableId="70737786">
    <w:abstractNumId w:val="6"/>
  </w:num>
  <w:num w:numId="9" w16cid:durableId="784931250">
    <w:abstractNumId w:val="24"/>
  </w:num>
  <w:num w:numId="10" w16cid:durableId="1625042275">
    <w:abstractNumId w:val="21"/>
  </w:num>
  <w:num w:numId="11" w16cid:durableId="262493375">
    <w:abstractNumId w:val="19"/>
  </w:num>
  <w:num w:numId="12" w16cid:durableId="332342265">
    <w:abstractNumId w:val="11"/>
  </w:num>
  <w:num w:numId="13" w16cid:durableId="882593095">
    <w:abstractNumId w:val="16"/>
  </w:num>
  <w:num w:numId="14" w16cid:durableId="727916086">
    <w:abstractNumId w:val="13"/>
  </w:num>
  <w:num w:numId="15" w16cid:durableId="136536164">
    <w:abstractNumId w:val="8"/>
  </w:num>
  <w:num w:numId="16" w16cid:durableId="2112816470">
    <w:abstractNumId w:val="18"/>
  </w:num>
  <w:num w:numId="17" w16cid:durableId="287980191">
    <w:abstractNumId w:val="5"/>
  </w:num>
  <w:num w:numId="18" w16cid:durableId="431122931">
    <w:abstractNumId w:val="20"/>
  </w:num>
  <w:num w:numId="19" w16cid:durableId="1782723344">
    <w:abstractNumId w:val="9"/>
  </w:num>
  <w:num w:numId="20" w16cid:durableId="1024940182">
    <w:abstractNumId w:val="12"/>
  </w:num>
  <w:num w:numId="21" w16cid:durableId="174461426">
    <w:abstractNumId w:val="7"/>
  </w:num>
  <w:num w:numId="22" w16cid:durableId="1684044310">
    <w:abstractNumId w:val="23"/>
  </w:num>
  <w:num w:numId="23" w16cid:durableId="156117591">
    <w:abstractNumId w:val="2"/>
  </w:num>
  <w:num w:numId="24" w16cid:durableId="1225531511">
    <w:abstractNumId w:val="4"/>
  </w:num>
  <w:num w:numId="25" w16cid:durableId="953173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DR HORA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etavxwdkztt2ferxzjvf992zxzdrved5e0t&quot;&gt;My EndNote Library&lt;record-ids&gt;&lt;item&gt;2&lt;/item&gt;&lt;item&gt;5&lt;/item&gt;&lt;item&gt;8&lt;/item&gt;&lt;item&gt;17&lt;/item&gt;&lt;item&gt;18&lt;/item&gt;&lt;item&gt;22&lt;/item&gt;&lt;item&gt;25&lt;/item&gt;&lt;item&gt;41&lt;/item&gt;&lt;item&gt;42&lt;/item&gt;&lt;item&gt;47&lt;/item&gt;&lt;item&gt;49&lt;/item&gt;&lt;item&gt;50&lt;/item&gt;&lt;item&gt;52&lt;/item&gt;&lt;item&gt;56&lt;/item&gt;&lt;item&gt;60&lt;/item&gt;&lt;item&gt;63&lt;/item&gt;&lt;item&gt;64&lt;/item&gt;&lt;item&gt;65&lt;/item&gt;&lt;item&gt;66&lt;/item&gt;&lt;item&gt;67&lt;/item&gt;&lt;item&gt;68&lt;/item&gt;&lt;item&gt;70&lt;/item&gt;&lt;item&gt;71&lt;/item&gt;&lt;item&gt;72&lt;/item&gt;&lt;item&gt;75&lt;/item&gt;&lt;item&gt;76&lt;/item&gt;&lt;item&gt;77&lt;/item&gt;&lt;item&gt;168&lt;/item&gt;&lt;/record-ids&gt;&lt;/item&gt;&lt;/Libraries&gt;"/>
  </w:docVars>
  <w:rsids>
    <w:rsidRoot w:val="002021AD"/>
    <w:rsid w:val="000003E2"/>
    <w:rsid w:val="00002250"/>
    <w:rsid w:val="0000266C"/>
    <w:rsid w:val="00004581"/>
    <w:rsid w:val="000077F5"/>
    <w:rsid w:val="00013AA2"/>
    <w:rsid w:val="00015D82"/>
    <w:rsid w:val="00021965"/>
    <w:rsid w:val="00022A65"/>
    <w:rsid w:val="000254D3"/>
    <w:rsid w:val="000262D3"/>
    <w:rsid w:val="000263D4"/>
    <w:rsid w:val="00030E5E"/>
    <w:rsid w:val="00032965"/>
    <w:rsid w:val="00034E21"/>
    <w:rsid w:val="00041544"/>
    <w:rsid w:val="00041633"/>
    <w:rsid w:val="000420CF"/>
    <w:rsid w:val="0004236F"/>
    <w:rsid w:val="000448D7"/>
    <w:rsid w:val="00044E85"/>
    <w:rsid w:val="000457CA"/>
    <w:rsid w:val="00047688"/>
    <w:rsid w:val="000502F4"/>
    <w:rsid w:val="00052678"/>
    <w:rsid w:val="000544EA"/>
    <w:rsid w:val="000614D5"/>
    <w:rsid w:val="00061B6C"/>
    <w:rsid w:val="0006390A"/>
    <w:rsid w:val="00063A8D"/>
    <w:rsid w:val="00063D0C"/>
    <w:rsid w:val="00064AD8"/>
    <w:rsid w:val="00066031"/>
    <w:rsid w:val="00066688"/>
    <w:rsid w:val="00066854"/>
    <w:rsid w:val="00067F09"/>
    <w:rsid w:val="00072184"/>
    <w:rsid w:val="00072C3E"/>
    <w:rsid w:val="00074563"/>
    <w:rsid w:val="00077EFF"/>
    <w:rsid w:val="00080A13"/>
    <w:rsid w:val="00081973"/>
    <w:rsid w:val="00081EE8"/>
    <w:rsid w:val="00082B93"/>
    <w:rsid w:val="00083B2B"/>
    <w:rsid w:val="0009324B"/>
    <w:rsid w:val="000935EE"/>
    <w:rsid w:val="000951DE"/>
    <w:rsid w:val="000955DE"/>
    <w:rsid w:val="00095C82"/>
    <w:rsid w:val="000A56D9"/>
    <w:rsid w:val="000A7A65"/>
    <w:rsid w:val="000B07B9"/>
    <w:rsid w:val="000B17DE"/>
    <w:rsid w:val="000B440B"/>
    <w:rsid w:val="000B5757"/>
    <w:rsid w:val="000B75D6"/>
    <w:rsid w:val="000C1D38"/>
    <w:rsid w:val="000C4927"/>
    <w:rsid w:val="000C56AC"/>
    <w:rsid w:val="000D5947"/>
    <w:rsid w:val="000D6CEC"/>
    <w:rsid w:val="000D7188"/>
    <w:rsid w:val="000E166A"/>
    <w:rsid w:val="000E4D39"/>
    <w:rsid w:val="000E5B11"/>
    <w:rsid w:val="000F0F30"/>
    <w:rsid w:val="000F1E92"/>
    <w:rsid w:val="000F4852"/>
    <w:rsid w:val="000F685C"/>
    <w:rsid w:val="00100182"/>
    <w:rsid w:val="001005B2"/>
    <w:rsid w:val="00102C01"/>
    <w:rsid w:val="00103187"/>
    <w:rsid w:val="00104083"/>
    <w:rsid w:val="00104F10"/>
    <w:rsid w:val="00105E71"/>
    <w:rsid w:val="00114F40"/>
    <w:rsid w:val="001208D6"/>
    <w:rsid w:val="00123BEE"/>
    <w:rsid w:val="00124A3F"/>
    <w:rsid w:val="001266C6"/>
    <w:rsid w:val="0012797C"/>
    <w:rsid w:val="00131CF0"/>
    <w:rsid w:val="00132AE8"/>
    <w:rsid w:val="00133A63"/>
    <w:rsid w:val="00135A86"/>
    <w:rsid w:val="00136063"/>
    <w:rsid w:val="00141F76"/>
    <w:rsid w:val="00142922"/>
    <w:rsid w:val="001430CC"/>
    <w:rsid w:val="00145460"/>
    <w:rsid w:val="00145854"/>
    <w:rsid w:val="00146850"/>
    <w:rsid w:val="001522F4"/>
    <w:rsid w:val="00153636"/>
    <w:rsid w:val="00154958"/>
    <w:rsid w:val="001638A7"/>
    <w:rsid w:val="00163AB8"/>
    <w:rsid w:val="00165F36"/>
    <w:rsid w:val="00166C3D"/>
    <w:rsid w:val="00167B05"/>
    <w:rsid w:val="001735CD"/>
    <w:rsid w:val="0017488D"/>
    <w:rsid w:val="00175BFE"/>
    <w:rsid w:val="001776FF"/>
    <w:rsid w:val="00180394"/>
    <w:rsid w:val="00187476"/>
    <w:rsid w:val="0019340C"/>
    <w:rsid w:val="001937F9"/>
    <w:rsid w:val="00194EAD"/>
    <w:rsid w:val="0019737E"/>
    <w:rsid w:val="001A0692"/>
    <w:rsid w:val="001A2CDA"/>
    <w:rsid w:val="001A36BF"/>
    <w:rsid w:val="001A4012"/>
    <w:rsid w:val="001B1E3C"/>
    <w:rsid w:val="001B2DD8"/>
    <w:rsid w:val="001B3334"/>
    <w:rsid w:val="001B37C6"/>
    <w:rsid w:val="001C295B"/>
    <w:rsid w:val="001C42A1"/>
    <w:rsid w:val="001C6333"/>
    <w:rsid w:val="001C68B6"/>
    <w:rsid w:val="001C6DC8"/>
    <w:rsid w:val="001D00EA"/>
    <w:rsid w:val="001D2C85"/>
    <w:rsid w:val="001D450F"/>
    <w:rsid w:val="001D4E48"/>
    <w:rsid w:val="001D6999"/>
    <w:rsid w:val="001E34A5"/>
    <w:rsid w:val="001E3A92"/>
    <w:rsid w:val="001E787F"/>
    <w:rsid w:val="001F1D80"/>
    <w:rsid w:val="001F6E67"/>
    <w:rsid w:val="001F7C0F"/>
    <w:rsid w:val="0020006B"/>
    <w:rsid w:val="002005E1"/>
    <w:rsid w:val="002011AB"/>
    <w:rsid w:val="002021AD"/>
    <w:rsid w:val="00205676"/>
    <w:rsid w:val="00216F33"/>
    <w:rsid w:val="00220670"/>
    <w:rsid w:val="0022269F"/>
    <w:rsid w:val="002251DD"/>
    <w:rsid w:val="00232307"/>
    <w:rsid w:val="0023311D"/>
    <w:rsid w:val="00233650"/>
    <w:rsid w:val="00234A7C"/>
    <w:rsid w:val="00240364"/>
    <w:rsid w:val="00240B26"/>
    <w:rsid w:val="00240EF5"/>
    <w:rsid w:val="00241777"/>
    <w:rsid w:val="00253086"/>
    <w:rsid w:val="002539E2"/>
    <w:rsid w:val="002553DD"/>
    <w:rsid w:val="0025669A"/>
    <w:rsid w:val="0025760D"/>
    <w:rsid w:val="00257F90"/>
    <w:rsid w:val="0026130B"/>
    <w:rsid w:val="00267BF9"/>
    <w:rsid w:val="00270154"/>
    <w:rsid w:val="0027028D"/>
    <w:rsid w:val="0027075D"/>
    <w:rsid w:val="00271084"/>
    <w:rsid w:val="002725D9"/>
    <w:rsid w:val="00272BDA"/>
    <w:rsid w:val="002744BC"/>
    <w:rsid w:val="00274661"/>
    <w:rsid w:val="00274799"/>
    <w:rsid w:val="002747B7"/>
    <w:rsid w:val="00275F00"/>
    <w:rsid w:val="002835C0"/>
    <w:rsid w:val="00285598"/>
    <w:rsid w:val="002857A4"/>
    <w:rsid w:val="00286026"/>
    <w:rsid w:val="00291FCA"/>
    <w:rsid w:val="002921E9"/>
    <w:rsid w:val="00292D33"/>
    <w:rsid w:val="00293D32"/>
    <w:rsid w:val="00293EEA"/>
    <w:rsid w:val="002945BD"/>
    <w:rsid w:val="002A0C29"/>
    <w:rsid w:val="002A1877"/>
    <w:rsid w:val="002A48DF"/>
    <w:rsid w:val="002A65DF"/>
    <w:rsid w:val="002B27A2"/>
    <w:rsid w:val="002B2A5C"/>
    <w:rsid w:val="002B3475"/>
    <w:rsid w:val="002B679D"/>
    <w:rsid w:val="002B7484"/>
    <w:rsid w:val="002B79B2"/>
    <w:rsid w:val="002C3579"/>
    <w:rsid w:val="002C3925"/>
    <w:rsid w:val="002C461E"/>
    <w:rsid w:val="002C7742"/>
    <w:rsid w:val="002D0E8D"/>
    <w:rsid w:val="002D2DFA"/>
    <w:rsid w:val="002D3026"/>
    <w:rsid w:val="002D3B8E"/>
    <w:rsid w:val="002D3DDB"/>
    <w:rsid w:val="002D6748"/>
    <w:rsid w:val="002F15BA"/>
    <w:rsid w:val="002F3094"/>
    <w:rsid w:val="002F50F0"/>
    <w:rsid w:val="002F5537"/>
    <w:rsid w:val="002F5C2E"/>
    <w:rsid w:val="00302C61"/>
    <w:rsid w:val="00307344"/>
    <w:rsid w:val="00307E7B"/>
    <w:rsid w:val="00312048"/>
    <w:rsid w:val="00317642"/>
    <w:rsid w:val="00320BAD"/>
    <w:rsid w:val="00321298"/>
    <w:rsid w:val="00323067"/>
    <w:rsid w:val="003252D1"/>
    <w:rsid w:val="00325D6B"/>
    <w:rsid w:val="003270AF"/>
    <w:rsid w:val="0033052B"/>
    <w:rsid w:val="00332B86"/>
    <w:rsid w:val="003403A5"/>
    <w:rsid w:val="00341B9C"/>
    <w:rsid w:val="00341E79"/>
    <w:rsid w:val="00344135"/>
    <w:rsid w:val="00350CA6"/>
    <w:rsid w:val="00350DDE"/>
    <w:rsid w:val="00352B42"/>
    <w:rsid w:val="00353929"/>
    <w:rsid w:val="003555A4"/>
    <w:rsid w:val="003571BD"/>
    <w:rsid w:val="00362BD6"/>
    <w:rsid w:val="00370103"/>
    <w:rsid w:val="0037181A"/>
    <w:rsid w:val="00372316"/>
    <w:rsid w:val="00373ACC"/>
    <w:rsid w:val="00374665"/>
    <w:rsid w:val="00374FBD"/>
    <w:rsid w:val="00374FE7"/>
    <w:rsid w:val="0037569E"/>
    <w:rsid w:val="00380D2E"/>
    <w:rsid w:val="003817B4"/>
    <w:rsid w:val="003822AB"/>
    <w:rsid w:val="0038409B"/>
    <w:rsid w:val="00385007"/>
    <w:rsid w:val="003855DA"/>
    <w:rsid w:val="00393B52"/>
    <w:rsid w:val="003A127F"/>
    <w:rsid w:val="003B0132"/>
    <w:rsid w:val="003B0987"/>
    <w:rsid w:val="003B187E"/>
    <w:rsid w:val="003B1C27"/>
    <w:rsid w:val="003B5474"/>
    <w:rsid w:val="003B60CD"/>
    <w:rsid w:val="003B70F3"/>
    <w:rsid w:val="003C18ED"/>
    <w:rsid w:val="003C3B73"/>
    <w:rsid w:val="003C4FF5"/>
    <w:rsid w:val="003D069E"/>
    <w:rsid w:val="003D12B6"/>
    <w:rsid w:val="003D1BDA"/>
    <w:rsid w:val="003D2B58"/>
    <w:rsid w:val="003D3542"/>
    <w:rsid w:val="003D3751"/>
    <w:rsid w:val="003D3B14"/>
    <w:rsid w:val="003D58CA"/>
    <w:rsid w:val="003D724B"/>
    <w:rsid w:val="003E3684"/>
    <w:rsid w:val="003E3E5F"/>
    <w:rsid w:val="003F00E8"/>
    <w:rsid w:val="003F01B6"/>
    <w:rsid w:val="003F53DD"/>
    <w:rsid w:val="00402F22"/>
    <w:rsid w:val="00404097"/>
    <w:rsid w:val="0040497D"/>
    <w:rsid w:val="00404E80"/>
    <w:rsid w:val="00405A56"/>
    <w:rsid w:val="004075F6"/>
    <w:rsid w:val="00410C1A"/>
    <w:rsid w:val="004130DD"/>
    <w:rsid w:val="0041496E"/>
    <w:rsid w:val="00420A19"/>
    <w:rsid w:val="00420C75"/>
    <w:rsid w:val="00421BC0"/>
    <w:rsid w:val="004232BF"/>
    <w:rsid w:val="00424587"/>
    <w:rsid w:val="004245CE"/>
    <w:rsid w:val="0043013D"/>
    <w:rsid w:val="00430A76"/>
    <w:rsid w:val="00431F65"/>
    <w:rsid w:val="00432F4D"/>
    <w:rsid w:val="004335A5"/>
    <w:rsid w:val="004350D4"/>
    <w:rsid w:val="00437D69"/>
    <w:rsid w:val="004409F1"/>
    <w:rsid w:val="004423BE"/>
    <w:rsid w:val="004432BA"/>
    <w:rsid w:val="004432FA"/>
    <w:rsid w:val="00443C74"/>
    <w:rsid w:val="00444CD4"/>
    <w:rsid w:val="004528DF"/>
    <w:rsid w:val="0045329F"/>
    <w:rsid w:val="0045397D"/>
    <w:rsid w:val="00454FB9"/>
    <w:rsid w:val="00455BD1"/>
    <w:rsid w:val="0045687D"/>
    <w:rsid w:val="00457DB3"/>
    <w:rsid w:val="004626BE"/>
    <w:rsid w:val="00463328"/>
    <w:rsid w:val="0046568B"/>
    <w:rsid w:val="00467B03"/>
    <w:rsid w:val="004700D2"/>
    <w:rsid w:val="00475213"/>
    <w:rsid w:val="00477A36"/>
    <w:rsid w:val="0048058D"/>
    <w:rsid w:val="00481525"/>
    <w:rsid w:val="00481535"/>
    <w:rsid w:val="0048165A"/>
    <w:rsid w:val="004818E6"/>
    <w:rsid w:val="004827D7"/>
    <w:rsid w:val="00485D34"/>
    <w:rsid w:val="00492291"/>
    <w:rsid w:val="004924D1"/>
    <w:rsid w:val="0049277F"/>
    <w:rsid w:val="004934CD"/>
    <w:rsid w:val="004A2195"/>
    <w:rsid w:val="004A227E"/>
    <w:rsid w:val="004A37BC"/>
    <w:rsid w:val="004A49D2"/>
    <w:rsid w:val="004A70EF"/>
    <w:rsid w:val="004B0577"/>
    <w:rsid w:val="004B31ED"/>
    <w:rsid w:val="004B514A"/>
    <w:rsid w:val="004B6915"/>
    <w:rsid w:val="004B7C9D"/>
    <w:rsid w:val="004C20CE"/>
    <w:rsid w:val="004C243C"/>
    <w:rsid w:val="004D065A"/>
    <w:rsid w:val="004D1041"/>
    <w:rsid w:val="004D1995"/>
    <w:rsid w:val="004D45AE"/>
    <w:rsid w:val="004D4E96"/>
    <w:rsid w:val="004D61BD"/>
    <w:rsid w:val="004D7CB1"/>
    <w:rsid w:val="004E24B1"/>
    <w:rsid w:val="004E527D"/>
    <w:rsid w:val="004E6C9C"/>
    <w:rsid w:val="004E766B"/>
    <w:rsid w:val="004E7A11"/>
    <w:rsid w:val="004F0ACF"/>
    <w:rsid w:val="004F31FA"/>
    <w:rsid w:val="004F39D7"/>
    <w:rsid w:val="004F5D7E"/>
    <w:rsid w:val="004F7A91"/>
    <w:rsid w:val="0050475E"/>
    <w:rsid w:val="00512584"/>
    <w:rsid w:val="00512989"/>
    <w:rsid w:val="00512A7D"/>
    <w:rsid w:val="00517D0D"/>
    <w:rsid w:val="0052074E"/>
    <w:rsid w:val="00523A62"/>
    <w:rsid w:val="00531608"/>
    <w:rsid w:val="00534861"/>
    <w:rsid w:val="00537A14"/>
    <w:rsid w:val="00537B2A"/>
    <w:rsid w:val="005404FB"/>
    <w:rsid w:val="005417B5"/>
    <w:rsid w:val="00544CCE"/>
    <w:rsid w:val="0054533D"/>
    <w:rsid w:val="005500EA"/>
    <w:rsid w:val="00550E6E"/>
    <w:rsid w:val="00553D61"/>
    <w:rsid w:val="00555645"/>
    <w:rsid w:val="0055618F"/>
    <w:rsid w:val="005564AC"/>
    <w:rsid w:val="0055773D"/>
    <w:rsid w:val="00560198"/>
    <w:rsid w:val="00562105"/>
    <w:rsid w:val="005623A4"/>
    <w:rsid w:val="00562745"/>
    <w:rsid w:val="00562C72"/>
    <w:rsid w:val="00562D38"/>
    <w:rsid w:val="005675CC"/>
    <w:rsid w:val="00567C7B"/>
    <w:rsid w:val="005735D9"/>
    <w:rsid w:val="00576291"/>
    <w:rsid w:val="00576FD7"/>
    <w:rsid w:val="00577E28"/>
    <w:rsid w:val="00580FC7"/>
    <w:rsid w:val="00581DFB"/>
    <w:rsid w:val="005827F4"/>
    <w:rsid w:val="0058466A"/>
    <w:rsid w:val="005869A8"/>
    <w:rsid w:val="00586FD6"/>
    <w:rsid w:val="0059178A"/>
    <w:rsid w:val="005931B3"/>
    <w:rsid w:val="0059469B"/>
    <w:rsid w:val="00596BEF"/>
    <w:rsid w:val="005A0F6F"/>
    <w:rsid w:val="005A2DC2"/>
    <w:rsid w:val="005A56A5"/>
    <w:rsid w:val="005A69AB"/>
    <w:rsid w:val="005B03CB"/>
    <w:rsid w:val="005B2D5B"/>
    <w:rsid w:val="005B2D9C"/>
    <w:rsid w:val="005B7278"/>
    <w:rsid w:val="005B7313"/>
    <w:rsid w:val="005C0FEA"/>
    <w:rsid w:val="005C27CC"/>
    <w:rsid w:val="005C44AB"/>
    <w:rsid w:val="005C6324"/>
    <w:rsid w:val="005C7256"/>
    <w:rsid w:val="005C7FAD"/>
    <w:rsid w:val="005D03E0"/>
    <w:rsid w:val="005D0A01"/>
    <w:rsid w:val="005D4A35"/>
    <w:rsid w:val="005D5004"/>
    <w:rsid w:val="005D63F4"/>
    <w:rsid w:val="005E098D"/>
    <w:rsid w:val="005E0BFD"/>
    <w:rsid w:val="005E2727"/>
    <w:rsid w:val="005E376D"/>
    <w:rsid w:val="005E3B35"/>
    <w:rsid w:val="005E4B1F"/>
    <w:rsid w:val="005E5A6C"/>
    <w:rsid w:val="005E68C8"/>
    <w:rsid w:val="005F14BF"/>
    <w:rsid w:val="005F577D"/>
    <w:rsid w:val="005F6144"/>
    <w:rsid w:val="005F7424"/>
    <w:rsid w:val="0060004B"/>
    <w:rsid w:val="00605292"/>
    <w:rsid w:val="00605C07"/>
    <w:rsid w:val="00607637"/>
    <w:rsid w:val="006120A1"/>
    <w:rsid w:val="00613984"/>
    <w:rsid w:val="00613E60"/>
    <w:rsid w:val="006145E5"/>
    <w:rsid w:val="00614F6F"/>
    <w:rsid w:val="0061608D"/>
    <w:rsid w:val="00621D3E"/>
    <w:rsid w:val="0062498F"/>
    <w:rsid w:val="00633D09"/>
    <w:rsid w:val="00640ECF"/>
    <w:rsid w:val="00646B0A"/>
    <w:rsid w:val="00647F58"/>
    <w:rsid w:val="0065095F"/>
    <w:rsid w:val="00651890"/>
    <w:rsid w:val="006520D1"/>
    <w:rsid w:val="00653F1E"/>
    <w:rsid w:val="006556E1"/>
    <w:rsid w:val="00657126"/>
    <w:rsid w:val="00663078"/>
    <w:rsid w:val="006667CA"/>
    <w:rsid w:val="00666ABD"/>
    <w:rsid w:val="006678DF"/>
    <w:rsid w:val="00670030"/>
    <w:rsid w:val="00671AAE"/>
    <w:rsid w:val="00675E11"/>
    <w:rsid w:val="00677A96"/>
    <w:rsid w:val="00680570"/>
    <w:rsid w:val="00682EED"/>
    <w:rsid w:val="0068635A"/>
    <w:rsid w:val="006864F9"/>
    <w:rsid w:val="00686C4D"/>
    <w:rsid w:val="00687D75"/>
    <w:rsid w:val="00690982"/>
    <w:rsid w:val="0069349B"/>
    <w:rsid w:val="00694FBB"/>
    <w:rsid w:val="0069665E"/>
    <w:rsid w:val="006A12E6"/>
    <w:rsid w:val="006A13BF"/>
    <w:rsid w:val="006A2F6D"/>
    <w:rsid w:val="006A4F28"/>
    <w:rsid w:val="006A733A"/>
    <w:rsid w:val="006B0BB5"/>
    <w:rsid w:val="006B22EF"/>
    <w:rsid w:val="006B2881"/>
    <w:rsid w:val="006B3CB6"/>
    <w:rsid w:val="006B4072"/>
    <w:rsid w:val="006B5CE8"/>
    <w:rsid w:val="006B5D24"/>
    <w:rsid w:val="006B6B3F"/>
    <w:rsid w:val="006B6FB3"/>
    <w:rsid w:val="006B7BAF"/>
    <w:rsid w:val="006B7BBA"/>
    <w:rsid w:val="006C0217"/>
    <w:rsid w:val="006C0E70"/>
    <w:rsid w:val="006C23DF"/>
    <w:rsid w:val="006C2BF9"/>
    <w:rsid w:val="006C331A"/>
    <w:rsid w:val="006C4122"/>
    <w:rsid w:val="006C6374"/>
    <w:rsid w:val="006C758A"/>
    <w:rsid w:val="006D0952"/>
    <w:rsid w:val="006D291B"/>
    <w:rsid w:val="006D3BDE"/>
    <w:rsid w:val="006D46CD"/>
    <w:rsid w:val="006D66C7"/>
    <w:rsid w:val="006D7B6A"/>
    <w:rsid w:val="006E0105"/>
    <w:rsid w:val="006E1BF7"/>
    <w:rsid w:val="006E4E17"/>
    <w:rsid w:val="006E59BE"/>
    <w:rsid w:val="006E6F71"/>
    <w:rsid w:val="006E7121"/>
    <w:rsid w:val="006F005E"/>
    <w:rsid w:val="006F3317"/>
    <w:rsid w:val="006F43CA"/>
    <w:rsid w:val="006F5468"/>
    <w:rsid w:val="006F6206"/>
    <w:rsid w:val="007020A2"/>
    <w:rsid w:val="00702EC0"/>
    <w:rsid w:val="007041F2"/>
    <w:rsid w:val="00704618"/>
    <w:rsid w:val="00705157"/>
    <w:rsid w:val="00706B97"/>
    <w:rsid w:val="0071023A"/>
    <w:rsid w:val="0071154D"/>
    <w:rsid w:val="0071155D"/>
    <w:rsid w:val="00711D4E"/>
    <w:rsid w:val="00730E56"/>
    <w:rsid w:val="0073496B"/>
    <w:rsid w:val="0073577C"/>
    <w:rsid w:val="00736C2D"/>
    <w:rsid w:val="007452D8"/>
    <w:rsid w:val="0074686F"/>
    <w:rsid w:val="00753A20"/>
    <w:rsid w:val="007545B8"/>
    <w:rsid w:val="00754A14"/>
    <w:rsid w:val="00755BF4"/>
    <w:rsid w:val="00760440"/>
    <w:rsid w:val="00761F91"/>
    <w:rsid w:val="0076426D"/>
    <w:rsid w:val="007646E1"/>
    <w:rsid w:val="00766B6A"/>
    <w:rsid w:val="007738CB"/>
    <w:rsid w:val="00775CF4"/>
    <w:rsid w:val="0077760E"/>
    <w:rsid w:val="007779B9"/>
    <w:rsid w:val="00782EA2"/>
    <w:rsid w:val="00783469"/>
    <w:rsid w:val="00784E74"/>
    <w:rsid w:val="0078618D"/>
    <w:rsid w:val="007861A5"/>
    <w:rsid w:val="00786AE7"/>
    <w:rsid w:val="00794404"/>
    <w:rsid w:val="007953DE"/>
    <w:rsid w:val="007A0544"/>
    <w:rsid w:val="007A192F"/>
    <w:rsid w:val="007A270A"/>
    <w:rsid w:val="007A2A00"/>
    <w:rsid w:val="007A2B93"/>
    <w:rsid w:val="007A48B2"/>
    <w:rsid w:val="007A6A76"/>
    <w:rsid w:val="007A6E86"/>
    <w:rsid w:val="007A7886"/>
    <w:rsid w:val="007B7917"/>
    <w:rsid w:val="007C0A59"/>
    <w:rsid w:val="007C1B85"/>
    <w:rsid w:val="007C27F8"/>
    <w:rsid w:val="007C504C"/>
    <w:rsid w:val="007C5642"/>
    <w:rsid w:val="007D245C"/>
    <w:rsid w:val="007D2D36"/>
    <w:rsid w:val="007D5D21"/>
    <w:rsid w:val="007D7AB6"/>
    <w:rsid w:val="007D7C12"/>
    <w:rsid w:val="007E0B67"/>
    <w:rsid w:val="007E24C6"/>
    <w:rsid w:val="007E407C"/>
    <w:rsid w:val="007F43F1"/>
    <w:rsid w:val="007F4A9C"/>
    <w:rsid w:val="007F563B"/>
    <w:rsid w:val="00801843"/>
    <w:rsid w:val="008064E6"/>
    <w:rsid w:val="00814801"/>
    <w:rsid w:val="0081507C"/>
    <w:rsid w:val="00815E17"/>
    <w:rsid w:val="00816DFC"/>
    <w:rsid w:val="0081727E"/>
    <w:rsid w:val="008224E9"/>
    <w:rsid w:val="00823DC1"/>
    <w:rsid w:val="00824139"/>
    <w:rsid w:val="00831716"/>
    <w:rsid w:val="00832D85"/>
    <w:rsid w:val="00835EC2"/>
    <w:rsid w:val="00841764"/>
    <w:rsid w:val="00846E6F"/>
    <w:rsid w:val="0085054D"/>
    <w:rsid w:val="008551E5"/>
    <w:rsid w:val="008608BB"/>
    <w:rsid w:val="00862F64"/>
    <w:rsid w:val="008631C6"/>
    <w:rsid w:val="00863ABC"/>
    <w:rsid w:val="0086414C"/>
    <w:rsid w:val="00866113"/>
    <w:rsid w:val="008720C7"/>
    <w:rsid w:val="00876B20"/>
    <w:rsid w:val="008826E4"/>
    <w:rsid w:val="008858A9"/>
    <w:rsid w:val="00885F20"/>
    <w:rsid w:val="00893CB4"/>
    <w:rsid w:val="008940B8"/>
    <w:rsid w:val="00894B8E"/>
    <w:rsid w:val="0089551B"/>
    <w:rsid w:val="008A13B5"/>
    <w:rsid w:val="008A6FE1"/>
    <w:rsid w:val="008B014D"/>
    <w:rsid w:val="008B01E9"/>
    <w:rsid w:val="008B2174"/>
    <w:rsid w:val="008B256E"/>
    <w:rsid w:val="008B3651"/>
    <w:rsid w:val="008C3DC3"/>
    <w:rsid w:val="008C59C7"/>
    <w:rsid w:val="008C5DF8"/>
    <w:rsid w:val="008C7923"/>
    <w:rsid w:val="008D1B5C"/>
    <w:rsid w:val="008D25CF"/>
    <w:rsid w:val="008D5E04"/>
    <w:rsid w:val="008D643D"/>
    <w:rsid w:val="008D648E"/>
    <w:rsid w:val="008E0A8A"/>
    <w:rsid w:val="008E3593"/>
    <w:rsid w:val="008E66DD"/>
    <w:rsid w:val="008F0919"/>
    <w:rsid w:val="009015EB"/>
    <w:rsid w:val="00901F55"/>
    <w:rsid w:val="0090213A"/>
    <w:rsid w:val="00904A28"/>
    <w:rsid w:val="009063F5"/>
    <w:rsid w:val="00914B04"/>
    <w:rsid w:val="00922815"/>
    <w:rsid w:val="009245F1"/>
    <w:rsid w:val="00926963"/>
    <w:rsid w:val="00931E55"/>
    <w:rsid w:val="00931F8F"/>
    <w:rsid w:val="00932B70"/>
    <w:rsid w:val="00934293"/>
    <w:rsid w:val="00934EC8"/>
    <w:rsid w:val="0094166C"/>
    <w:rsid w:val="0094178B"/>
    <w:rsid w:val="009417AD"/>
    <w:rsid w:val="0094240F"/>
    <w:rsid w:val="0094641D"/>
    <w:rsid w:val="00955ED2"/>
    <w:rsid w:val="00957304"/>
    <w:rsid w:val="00962748"/>
    <w:rsid w:val="00962AA9"/>
    <w:rsid w:val="00965DD9"/>
    <w:rsid w:val="00966587"/>
    <w:rsid w:val="00967FC8"/>
    <w:rsid w:val="00970CD6"/>
    <w:rsid w:val="00972610"/>
    <w:rsid w:val="00973829"/>
    <w:rsid w:val="0097507D"/>
    <w:rsid w:val="00975129"/>
    <w:rsid w:val="0097663B"/>
    <w:rsid w:val="00977FA2"/>
    <w:rsid w:val="009800D1"/>
    <w:rsid w:val="00980366"/>
    <w:rsid w:val="00984B7C"/>
    <w:rsid w:val="00985392"/>
    <w:rsid w:val="009861AE"/>
    <w:rsid w:val="00987619"/>
    <w:rsid w:val="00987622"/>
    <w:rsid w:val="00987D61"/>
    <w:rsid w:val="00990CCC"/>
    <w:rsid w:val="0099602B"/>
    <w:rsid w:val="009A0D23"/>
    <w:rsid w:val="009A3321"/>
    <w:rsid w:val="009A576F"/>
    <w:rsid w:val="009A5A25"/>
    <w:rsid w:val="009B1497"/>
    <w:rsid w:val="009B1596"/>
    <w:rsid w:val="009B2E00"/>
    <w:rsid w:val="009B622A"/>
    <w:rsid w:val="009B663D"/>
    <w:rsid w:val="009C24E6"/>
    <w:rsid w:val="009C3D1E"/>
    <w:rsid w:val="009D0B27"/>
    <w:rsid w:val="009D1574"/>
    <w:rsid w:val="009D227B"/>
    <w:rsid w:val="009D299B"/>
    <w:rsid w:val="009D2DB5"/>
    <w:rsid w:val="009D4627"/>
    <w:rsid w:val="009D5C42"/>
    <w:rsid w:val="009E0C1A"/>
    <w:rsid w:val="009E657E"/>
    <w:rsid w:val="009F0994"/>
    <w:rsid w:val="009F279D"/>
    <w:rsid w:val="009F4086"/>
    <w:rsid w:val="009F53C1"/>
    <w:rsid w:val="00A002AB"/>
    <w:rsid w:val="00A011F8"/>
    <w:rsid w:val="00A0223C"/>
    <w:rsid w:val="00A03FD4"/>
    <w:rsid w:val="00A068AA"/>
    <w:rsid w:val="00A06FD7"/>
    <w:rsid w:val="00A07241"/>
    <w:rsid w:val="00A10EC3"/>
    <w:rsid w:val="00A11857"/>
    <w:rsid w:val="00A11FAA"/>
    <w:rsid w:val="00A123F3"/>
    <w:rsid w:val="00A133F4"/>
    <w:rsid w:val="00A140E3"/>
    <w:rsid w:val="00A17069"/>
    <w:rsid w:val="00A1797D"/>
    <w:rsid w:val="00A17D2D"/>
    <w:rsid w:val="00A20276"/>
    <w:rsid w:val="00A20E26"/>
    <w:rsid w:val="00A2282C"/>
    <w:rsid w:val="00A23FED"/>
    <w:rsid w:val="00A25D2F"/>
    <w:rsid w:val="00A263CF"/>
    <w:rsid w:val="00A274C9"/>
    <w:rsid w:val="00A30B5D"/>
    <w:rsid w:val="00A347FC"/>
    <w:rsid w:val="00A4070F"/>
    <w:rsid w:val="00A41F0F"/>
    <w:rsid w:val="00A43614"/>
    <w:rsid w:val="00A535B6"/>
    <w:rsid w:val="00A53F98"/>
    <w:rsid w:val="00A54A88"/>
    <w:rsid w:val="00A54BBB"/>
    <w:rsid w:val="00A5756B"/>
    <w:rsid w:val="00A60918"/>
    <w:rsid w:val="00A65DDB"/>
    <w:rsid w:val="00A6634D"/>
    <w:rsid w:val="00A6719F"/>
    <w:rsid w:val="00A73753"/>
    <w:rsid w:val="00A75FCD"/>
    <w:rsid w:val="00A76824"/>
    <w:rsid w:val="00A77F9D"/>
    <w:rsid w:val="00A817CD"/>
    <w:rsid w:val="00A86A53"/>
    <w:rsid w:val="00A86B57"/>
    <w:rsid w:val="00A87301"/>
    <w:rsid w:val="00A9024F"/>
    <w:rsid w:val="00A93454"/>
    <w:rsid w:val="00A95F84"/>
    <w:rsid w:val="00AB0112"/>
    <w:rsid w:val="00AB037E"/>
    <w:rsid w:val="00AB1C0C"/>
    <w:rsid w:val="00AB2020"/>
    <w:rsid w:val="00AB2695"/>
    <w:rsid w:val="00AB5D6A"/>
    <w:rsid w:val="00AB6D1A"/>
    <w:rsid w:val="00AC21C3"/>
    <w:rsid w:val="00AC56F2"/>
    <w:rsid w:val="00AC668A"/>
    <w:rsid w:val="00AD3FAC"/>
    <w:rsid w:val="00AD59B1"/>
    <w:rsid w:val="00AD623C"/>
    <w:rsid w:val="00AE1AED"/>
    <w:rsid w:val="00AE333C"/>
    <w:rsid w:val="00AE350A"/>
    <w:rsid w:val="00AF26FB"/>
    <w:rsid w:val="00AF323C"/>
    <w:rsid w:val="00B02B08"/>
    <w:rsid w:val="00B02DA6"/>
    <w:rsid w:val="00B037C7"/>
    <w:rsid w:val="00B04044"/>
    <w:rsid w:val="00B04712"/>
    <w:rsid w:val="00B04C53"/>
    <w:rsid w:val="00B0572F"/>
    <w:rsid w:val="00B1131C"/>
    <w:rsid w:val="00B133DF"/>
    <w:rsid w:val="00B139A1"/>
    <w:rsid w:val="00B1587A"/>
    <w:rsid w:val="00B205F6"/>
    <w:rsid w:val="00B209E8"/>
    <w:rsid w:val="00B20CDB"/>
    <w:rsid w:val="00B21390"/>
    <w:rsid w:val="00B2271A"/>
    <w:rsid w:val="00B2338B"/>
    <w:rsid w:val="00B2674B"/>
    <w:rsid w:val="00B26D2D"/>
    <w:rsid w:val="00B370CA"/>
    <w:rsid w:val="00B4094C"/>
    <w:rsid w:val="00B44901"/>
    <w:rsid w:val="00B44CAC"/>
    <w:rsid w:val="00B45D5C"/>
    <w:rsid w:val="00B460F8"/>
    <w:rsid w:val="00B52646"/>
    <w:rsid w:val="00B54FD4"/>
    <w:rsid w:val="00B557A0"/>
    <w:rsid w:val="00B560F9"/>
    <w:rsid w:val="00B6040A"/>
    <w:rsid w:val="00B605D0"/>
    <w:rsid w:val="00B6062F"/>
    <w:rsid w:val="00B62A25"/>
    <w:rsid w:val="00B62BB3"/>
    <w:rsid w:val="00B6614E"/>
    <w:rsid w:val="00B674B7"/>
    <w:rsid w:val="00B7210A"/>
    <w:rsid w:val="00B77208"/>
    <w:rsid w:val="00B779FC"/>
    <w:rsid w:val="00B82DBC"/>
    <w:rsid w:val="00B841AE"/>
    <w:rsid w:val="00B86871"/>
    <w:rsid w:val="00B90322"/>
    <w:rsid w:val="00B9738A"/>
    <w:rsid w:val="00BA185C"/>
    <w:rsid w:val="00BA2C80"/>
    <w:rsid w:val="00BA5C39"/>
    <w:rsid w:val="00BA601E"/>
    <w:rsid w:val="00BA6DA1"/>
    <w:rsid w:val="00BB54B0"/>
    <w:rsid w:val="00BB5B55"/>
    <w:rsid w:val="00BB76EC"/>
    <w:rsid w:val="00BC09CC"/>
    <w:rsid w:val="00BC3F3B"/>
    <w:rsid w:val="00BD25BE"/>
    <w:rsid w:val="00BD3164"/>
    <w:rsid w:val="00BD3418"/>
    <w:rsid w:val="00BD79BF"/>
    <w:rsid w:val="00BE138F"/>
    <w:rsid w:val="00BE1FE9"/>
    <w:rsid w:val="00BE487C"/>
    <w:rsid w:val="00BE4FE1"/>
    <w:rsid w:val="00BE68DA"/>
    <w:rsid w:val="00BE7D79"/>
    <w:rsid w:val="00BF1850"/>
    <w:rsid w:val="00BF5EAA"/>
    <w:rsid w:val="00BF7BE9"/>
    <w:rsid w:val="00C006AF"/>
    <w:rsid w:val="00C10E64"/>
    <w:rsid w:val="00C1224E"/>
    <w:rsid w:val="00C13D09"/>
    <w:rsid w:val="00C14655"/>
    <w:rsid w:val="00C15C90"/>
    <w:rsid w:val="00C164EC"/>
    <w:rsid w:val="00C17DAF"/>
    <w:rsid w:val="00C216A7"/>
    <w:rsid w:val="00C21C8D"/>
    <w:rsid w:val="00C22865"/>
    <w:rsid w:val="00C24D4B"/>
    <w:rsid w:val="00C25C9C"/>
    <w:rsid w:val="00C3097C"/>
    <w:rsid w:val="00C30AC2"/>
    <w:rsid w:val="00C318BF"/>
    <w:rsid w:val="00C332B8"/>
    <w:rsid w:val="00C35D62"/>
    <w:rsid w:val="00C3707A"/>
    <w:rsid w:val="00C42F32"/>
    <w:rsid w:val="00C46C1C"/>
    <w:rsid w:val="00C515E9"/>
    <w:rsid w:val="00C5386F"/>
    <w:rsid w:val="00C5523C"/>
    <w:rsid w:val="00C55908"/>
    <w:rsid w:val="00C55A09"/>
    <w:rsid w:val="00C606DA"/>
    <w:rsid w:val="00C60C47"/>
    <w:rsid w:val="00C60C74"/>
    <w:rsid w:val="00C62C2B"/>
    <w:rsid w:val="00C64993"/>
    <w:rsid w:val="00C66BF8"/>
    <w:rsid w:val="00C67902"/>
    <w:rsid w:val="00C7075A"/>
    <w:rsid w:val="00C70A1D"/>
    <w:rsid w:val="00C72525"/>
    <w:rsid w:val="00C75899"/>
    <w:rsid w:val="00C75F2E"/>
    <w:rsid w:val="00C77BE5"/>
    <w:rsid w:val="00C82D21"/>
    <w:rsid w:val="00C83D32"/>
    <w:rsid w:val="00C840CF"/>
    <w:rsid w:val="00C87843"/>
    <w:rsid w:val="00C904CD"/>
    <w:rsid w:val="00CA040C"/>
    <w:rsid w:val="00CA32F2"/>
    <w:rsid w:val="00CA731D"/>
    <w:rsid w:val="00CA75A1"/>
    <w:rsid w:val="00CB2ACF"/>
    <w:rsid w:val="00CB2DC4"/>
    <w:rsid w:val="00CB4891"/>
    <w:rsid w:val="00CC2502"/>
    <w:rsid w:val="00CC32EB"/>
    <w:rsid w:val="00CC5E8A"/>
    <w:rsid w:val="00CD2264"/>
    <w:rsid w:val="00CD2E5B"/>
    <w:rsid w:val="00CD5F77"/>
    <w:rsid w:val="00CD740E"/>
    <w:rsid w:val="00CF1A7B"/>
    <w:rsid w:val="00CF3B22"/>
    <w:rsid w:val="00CF4BF8"/>
    <w:rsid w:val="00D0253A"/>
    <w:rsid w:val="00D04656"/>
    <w:rsid w:val="00D05BA9"/>
    <w:rsid w:val="00D1055E"/>
    <w:rsid w:val="00D11F96"/>
    <w:rsid w:val="00D1259C"/>
    <w:rsid w:val="00D14EA7"/>
    <w:rsid w:val="00D164A2"/>
    <w:rsid w:val="00D174AC"/>
    <w:rsid w:val="00D200EA"/>
    <w:rsid w:val="00D22ABE"/>
    <w:rsid w:val="00D23BBF"/>
    <w:rsid w:val="00D23C71"/>
    <w:rsid w:val="00D2689B"/>
    <w:rsid w:val="00D27E52"/>
    <w:rsid w:val="00D35055"/>
    <w:rsid w:val="00D36B94"/>
    <w:rsid w:val="00D40021"/>
    <w:rsid w:val="00D431FD"/>
    <w:rsid w:val="00D44B72"/>
    <w:rsid w:val="00D45FFE"/>
    <w:rsid w:val="00D50DCE"/>
    <w:rsid w:val="00D55222"/>
    <w:rsid w:val="00D60694"/>
    <w:rsid w:val="00D621BA"/>
    <w:rsid w:val="00D63AD6"/>
    <w:rsid w:val="00D64768"/>
    <w:rsid w:val="00D666E1"/>
    <w:rsid w:val="00D66C4A"/>
    <w:rsid w:val="00D71115"/>
    <w:rsid w:val="00D71597"/>
    <w:rsid w:val="00D71D82"/>
    <w:rsid w:val="00D75586"/>
    <w:rsid w:val="00D7677F"/>
    <w:rsid w:val="00D81DCD"/>
    <w:rsid w:val="00D8686F"/>
    <w:rsid w:val="00D871E1"/>
    <w:rsid w:val="00D908B6"/>
    <w:rsid w:val="00D90F45"/>
    <w:rsid w:val="00D91E47"/>
    <w:rsid w:val="00D92F76"/>
    <w:rsid w:val="00D952DE"/>
    <w:rsid w:val="00DA22C0"/>
    <w:rsid w:val="00DA2850"/>
    <w:rsid w:val="00DA7D41"/>
    <w:rsid w:val="00DB0F4D"/>
    <w:rsid w:val="00DB2D9B"/>
    <w:rsid w:val="00DB505E"/>
    <w:rsid w:val="00DB5CE6"/>
    <w:rsid w:val="00DB6101"/>
    <w:rsid w:val="00DB6308"/>
    <w:rsid w:val="00DB7570"/>
    <w:rsid w:val="00DC1340"/>
    <w:rsid w:val="00DC5B72"/>
    <w:rsid w:val="00DC746F"/>
    <w:rsid w:val="00DD4F64"/>
    <w:rsid w:val="00DD7255"/>
    <w:rsid w:val="00DE04A2"/>
    <w:rsid w:val="00DE181F"/>
    <w:rsid w:val="00DE271E"/>
    <w:rsid w:val="00DE78FC"/>
    <w:rsid w:val="00DE7A3E"/>
    <w:rsid w:val="00DF0EF9"/>
    <w:rsid w:val="00DF2B46"/>
    <w:rsid w:val="00DF32CD"/>
    <w:rsid w:val="00DF5826"/>
    <w:rsid w:val="00DF588D"/>
    <w:rsid w:val="00DF7581"/>
    <w:rsid w:val="00E076B7"/>
    <w:rsid w:val="00E10940"/>
    <w:rsid w:val="00E115CA"/>
    <w:rsid w:val="00E1200E"/>
    <w:rsid w:val="00E12578"/>
    <w:rsid w:val="00E1680B"/>
    <w:rsid w:val="00E22B8B"/>
    <w:rsid w:val="00E234BA"/>
    <w:rsid w:val="00E24EA3"/>
    <w:rsid w:val="00E268BD"/>
    <w:rsid w:val="00E27991"/>
    <w:rsid w:val="00E27D32"/>
    <w:rsid w:val="00E3353F"/>
    <w:rsid w:val="00E401B4"/>
    <w:rsid w:val="00E44696"/>
    <w:rsid w:val="00E530C1"/>
    <w:rsid w:val="00E56655"/>
    <w:rsid w:val="00E60BBC"/>
    <w:rsid w:val="00E60C11"/>
    <w:rsid w:val="00E63D56"/>
    <w:rsid w:val="00E651EA"/>
    <w:rsid w:val="00E70B22"/>
    <w:rsid w:val="00E71655"/>
    <w:rsid w:val="00E718DB"/>
    <w:rsid w:val="00E72A7C"/>
    <w:rsid w:val="00E7402A"/>
    <w:rsid w:val="00E85892"/>
    <w:rsid w:val="00E86898"/>
    <w:rsid w:val="00E8699E"/>
    <w:rsid w:val="00E94B8C"/>
    <w:rsid w:val="00E95E46"/>
    <w:rsid w:val="00E97470"/>
    <w:rsid w:val="00EA3024"/>
    <w:rsid w:val="00EA7FE8"/>
    <w:rsid w:val="00EB1120"/>
    <w:rsid w:val="00EB554B"/>
    <w:rsid w:val="00EB66DA"/>
    <w:rsid w:val="00EC0737"/>
    <w:rsid w:val="00EC3FCE"/>
    <w:rsid w:val="00EC5E3B"/>
    <w:rsid w:val="00ED00A1"/>
    <w:rsid w:val="00ED0136"/>
    <w:rsid w:val="00ED1C9E"/>
    <w:rsid w:val="00EE0F91"/>
    <w:rsid w:val="00EE1785"/>
    <w:rsid w:val="00EE214B"/>
    <w:rsid w:val="00EE2169"/>
    <w:rsid w:val="00EE31FD"/>
    <w:rsid w:val="00EE574F"/>
    <w:rsid w:val="00EE6825"/>
    <w:rsid w:val="00EF1966"/>
    <w:rsid w:val="00EF3131"/>
    <w:rsid w:val="00EF6141"/>
    <w:rsid w:val="00EF6906"/>
    <w:rsid w:val="00F0240B"/>
    <w:rsid w:val="00F03C24"/>
    <w:rsid w:val="00F06525"/>
    <w:rsid w:val="00F14B72"/>
    <w:rsid w:val="00F212F2"/>
    <w:rsid w:val="00F230DD"/>
    <w:rsid w:val="00F2352C"/>
    <w:rsid w:val="00F23F8E"/>
    <w:rsid w:val="00F25164"/>
    <w:rsid w:val="00F271D2"/>
    <w:rsid w:val="00F274B4"/>
    <w:rsid w:val="00F27988"/>
    <w:rsid w:val="00F30079"/>
    <w:rsid w:val="00F31734"/>
    <w:rsid w:val="00F31D23"/>
    <w:rsid w:val="00F32F81"/>
    <w:rsid w:val="00F33238"/>
    <w:rsid w:val="00F3324E"/>
    <w:rsid w:val="00F43FD7"/>
    <w:rsid w:val="00F50F78"/>
    <w:rsid w:val="00F51F9A"/>
    <w:rsid w:val="00F52B28"/>
    <w:rsid w:val="00F64689"/>
    <w:rsid w:val="00F65AC6"/>
    <w:rsid w:val="00F703CA"/>
    <w:rsid w:val="00F730DE"/>
    <w:rsid w:val="00F73D35"/>
    <w:rsid w:val="00F777FB"/>
    <w:rsid w:val="00F805D7"/>
    <w:rsid w:val="00F80F46"/>
    <w:rsid w:val="00F815A9"/>
    <w:rsid w:val="00F86093"/>
    <w:rsid w:val="00F90500"/>
    <w:rsid w:val="00F93E21"/>
    <w:rsid w:val="00FA06DE"/>
    <w:rsid w:val="00FA23CB"/>
    <w:rsid w:val="00FA2897"/>
    <w:rsid w:val="00FB3AEA"/>
    <w:rsid w:val="00FC04D4"/>
    <w:rsid w:val="00FC3578"/>
    <w:rsid w:val="00FC3E4A"/>
    <w:rsid w:val="00FC426E"/>
    <w:rsid w:val="00FC47C3"/>
    <w:rsid w:val="00FD0DD6"/>
    <w:rsid w:val="00FD0E22"/>
    <w:rsid w:val="00FD5D3A"/>
    <w:rsid w:val="00FE0287"/>
    <w:rsid w:val="00FE13F4"/>
    <w:rsid w:val="00FE3A5F"/>
    <w:rsid w:val="00FE3ED8"/>
    <w:rsid w:val="00FE431B"/>
    <w:rsid w:val="00FF01AA"/>
    <w:rsid w:val="00FF125D"/>
    <w:rsid w:val="00FF441C"/>
    <w:rsid w:val="00FF5A0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101C"/>
  <w15:chartTrackingRefBased/>
  <w15:docId w15:val="{866DE271-A230-4901-855B-A68B0E6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40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0CF"/>
  </w:style>
  <w:style w:type="paragraph" w:styleId="Pieddepage">
    <w:name w:val="footer"/>
    <w:basedOn w:val="Normal"/>
    <w:link w:val="PieddepageCar"/>
    <w:uiPriority w:val="99"/>
    <w:unhideWhenUsed/>
    <w:rsid w:val="00C840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0CF"/>
  </w:style>
  <w:style w:type="paragraph" w:customStyle="1" w:styleId="EndNoteBibliographyTitle">
    <w:name w:val="EndNote Bibliography Title"/>
    <w:basedOn w:val="Normal"/>
    <w:link w:val="EndNoteBibliographyTitleCar"/>
    <w:rsid w:val="00A6719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A6719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6719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A6719F"/>
    <w:rPr>
      <w:rFonts w:ascii="Calibri" w:hAnsi="Calibri" w:cs="Calibri"/>
      <w:noProof/>
      <w:lang w:val="en-US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D36B94"/>
    <w:pPr>
      <w:numPr>
        <w:numId w:val="5"/>
      </w:numPr>
      <w:spacing w:after="0" w:line="360" w:lineRule="auto"/>
      <w:ind w:left="426"/>
      <w:jc w:val="both"/>
    </w:pPr>
    <w:rPr>
      <w:rFonts w:ascii="Times New Roman" w:eastAsia="Calibri" w:hAnsi="Times New Roman" w:cs="Times New Roman"/>
      <w:kern w:val="0"/>
      <w:sz w:val="28"/>
      <w:szCs w:val="28"/>
      <w:lang w:val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D36B94"/>
    <w:rPr>
      <w:rFonts w:ascii="Times New Roman" w:eastAsia="Calibri" w:hAnsi="Times New Roman" w:cs="Times New Roman"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34"/>
    <w:qFormat/>
    <w:rsid w:val="00D36B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77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77F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051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05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157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8F09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035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295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6085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74475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5375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61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21BB-29BE-40D2-847F-004521A9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CePC</dc:creator>
  <cp:keywords/>
  <dc:description/>
  <cp:lastModifiedBy>Nicolas AYOKPON</cp:lastModifiedBy>
  <cp:revision>2</cp:revision>
  <dcterms:created xsi:type="dcterms:W3CDTF">2025-07-18T18:41:00Z</dcterms:created>
  <dcterms:modified xsi:type="dcterms:W3CDTF">2025-07-18T18:41:00Z</dcterms:modified>
</cp:coreProperties>
</file>