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4" w:rsidRPr="006E2D71" w:rsidRDefault="00470FDC" w:rsidP="00EA234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0FDC">
        <w:rPr>
          <w:rFonts w:ascii="Times New Roman" w:hAnsi="Times New Roman" w:cs="Times New Roman"/>
          <w:b/>
          <w:sz w:val="24"/>
          <w:szCs w:val="24"/>
          <w:lang w:val="en-GB"/>
        </w:rPr>
        <w:t>Factors associated with overall anti-</w:t>
      </w:r>
      <w:proofErr w:type="spellStart"/>
      <w:r w:rsidRPr="00470FDC">
        <w:rPr>
          <w:rFonts w:ascii="Times New Roman" w:hAnsi="Times New Roman" w:cs="Times New Roman"/>
          <w:b/>
          <w:sz w:val="24"/>
          <w:szCs w:val="24"/>
          <w:lang w:val="en-GB"/>
        </w:rPr>
        <w:t>covid</w:t>
      </w:r>
      <w:proofErr w:type="spellEnd"/>
      <w:r w:rsidRPr="00470FD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19 immunity in Mono, a department of low prevalence in Benin</w:t>
      </w:r>
    </w:p>
    <w:p w:rsidR="00EA2344" w:rsidRPr="00BD398A" w:rsidRDefault="00EA2344" w:rsidP="00EA2344">
      <w:pPr>
        <w:spacing w:line="36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 xml:space="preserve">PADONOU </w:t>
      </w:r>
      <w:proofErr w:type="spellStart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>Sètondji</w:t>
      </w:r>
      <w:proofErr w:type="spellEnd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>Géraud</w:t>
      </w:r>
      <w:proofErr w:type="spellEnd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>Roméo</w:t>
      </w:r>
      <w:proofErr w:type="spellEnd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Pr="00BD398A">
        <w:rPr>
          <w:rFonts w:ascii="Times New Roman" w:hAnsi="Times New Roman"/>
          <w:bCs/>
          <w:i/>
          <w:sz w:val="24"/>
          <w:szCs w:val="24"/>
          <w:vertAlign w:val="superscript"/>
          <w:lang w:val="en-US"/>
        </w:rPr>
        <w:t>1*</w:t>
      </w:r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 xml:space="preserve">, AGUEMON </w:t>
      </w:r>
      <w:proofErr w:type="spellStart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>Badirou</w:t>
      </w:r>
      <w:proofErr w:type="spellEnd"/>
      <w:r w:rsidRPr="00BD398A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Pr="00BD398A">
        <w:rPr>
          <w:rFonts w:ascii="Times New Roman" w:hAnsi="Times New Roman"/>
          <w:bCs/>
          <w:i/>
          <w:sz w:val="24"/>
          <w:szCs w:val="24"/>
          <w:vertAlign w:val="superscript"/>
          <w:lang w:val="en-US"/>
        </w:rPr>
        <w:t>1</w:t>
      </w:r>
    </w:p>
    <w:p w:rsidR="00EA2344" w:rsidRDefault="00EA2344" w:rsidP="00EA2344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 : Département de Santé Publique. Faculté des Sciences de la Santé. Université d’Abomey-</w:t>
      </w:r>
      <w:proofErr w:type="spellStart"/>
      <w:r>
        <w:rPr>
          <w:rFonts w:ascii="Times New Roman" w:hAnsi="Times New Roman"/>
          <w:bCs/>
          <w:sz w:val="24"/>
          <w:szCs w:val="24"/>
        </w:rPr>
        <w:t>Calavi</w:t>
      </w:r>
      <w:proofErr w:type="spellEnd"/>
      <w:r>
        <w:rPr>
          <w:rFonts w:ascii="Times New Roman" w:hAnsi="Times New Roman"/>
          <w:bCs/>
          <w:sz w:val="24"/>
          <w:szCs w:val="24"/>
        </w:rPr>
        <w:t>. 01 BP 188 Cotonou, République du BENIN.</w:t>
      </w:r>
    </w:p>
    <w:p w:rsidR="00470FDC" w:rsidRDefault="00470FDC" w:rsidP="00EA2344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2344" w:rsidRPr="007A2477" w:rsidRDefault="00EA2344" w:rsidP="00EA234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7A2477">
        <w:rPr>
          <w:rFonts w:ascii="Times New Roman" w:hAnsi="Times New Roman"/>
          <w:b/>
          <w:bCs/>
          <w:sz w:val="24"/>
          <w:szCs w:val="24"/>
          <w:lang w:val="en-US"/>
        </w:rPr>
        <w:t>*</w:t>
      </w:r>
      <w:r w:rsidRPr="007A247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Corresponding </w:t>
      </w:r>
      <w:proofErr w:type="gramStart"/>
      <w:r w:rsidRPr="007A2477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author :</w:t>
      </w:r>
      <w:proofErr w:type="gramEnd"/>
    </w:p>
    <w:p w:rsidR="00EA2344" w:rsidRPr="007A2477" w:rsidRDefault="00EA2344" w:rsidP="00EA2344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7A2477">
        <w:rPr>
          <w:rFonts w:ascii="Times New Roman" w:hAnsi="Times New Roman"/>
          <w:bCs/>
          <w:sz w:val="24"/>
          <w:szCs w:val="24"/>
          <w:lang w:val="en-US"/>
        </w:rPr>
        <w:t>Sètondji</w:t>
      </w:r>
      <w:proofErr w:type="spellEnd"/>
      <w:r w:rsidRPr="007A247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A2477">
        <w:rPr>
          <w:rFonts w:ascii="Times New Roman" w:hAnsi="Times New Roman"/>
          <w:bCs/>
          <w:sz w:val="24"/>
          <w:szCs w:val="24"/>
          <w:lang w:val="en-US"/>
        </w:rPr>
        <w:t>Géraud</w:t>
      </w:r>
      <w:proofErr w:type="spellEnd"/>
      <w:r w:rsidRPr="007A247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A2477">
        <w:rPr>
          <w:rFonts w:ascii="Times New Roman" w:hAnsi="Times New Roman"/>
          <w:bCs/>
          <w:sz w:val="24"/>
          <w:szCs w:val="24"/>
          <w:lang w:val="en-US"/>
        </w:rPr>
        <w:t>Roméo</w:t>
      </w:r>
      <w:proofErr w:type="spellEnd"/>
      <w:r w:rsidRPr="007A2477">
        <w:rPr>
          <w:rFonts w:ascii="Times New Roman" w:hAnsi="Times New Roman"/>
          <w:bCs/>
          <w:sz w:val="24"/>
          <w:szCs w:val="24"/>
          <w:lang w:val="en-US"/>
        </w:rPr>
        <w:t xml:space="preserve"> PADONOU.   </w:t>
      </w:r>
    </w:p>
    <w:p w:rsidR="00EA2344" w:rsidRDefault="00EA2344" w:rsidP="00EA2344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95CC1">
        <w:rPr>
          <w:rFonts w:ascii="Times New Roman" w:hAnsi="Times New Roman"/>
          <w:bCs/>
          <w:sz w:val="24"/>
          <w:szCs w:val="24"/>
        </w:rPr>
        <w:t>Département de Santé Publique. Faculté des Sciences de la Santé. Université d’Abomey-</w:t>
      </w:r>
      <w:proofErr w:type="spellStart"/>
      <w:r w:rsidRPr="00D95CC1">
        <w:rPr>
          <w:rFonts w:ascii="Times New Roman" w:hAnsi="Times New Roman"/>
          <w:bCs/>
          <w:sz w:val="24"/>
          <w:szCs w:val="24"/>
        </w:rPr>
        <w:t>Calavi</w:t>
      </w:r>
      <w:proofErr w:type="spellEnd"/>
      <w:r w:rsidRPr="00D95CC1">
        <w:rPr>
          <w:rFonts w:ascii="Times New Roman" w:hAnsi="Times New Roman"/>
          <w:bCs/>
          <w:sz w:val="24"/>
          <w:szCs w:val="24"/>
        </w:rPr>
        <w:t xml:space="preserve">. 01 BP 188 Cotonou, République du BENIN. </w:t>
      </w:r>
      <w:hyperlink r:id="rId4" w:history="1">
        <w:r w:rsidR="00470FDC" w:rsidRPr="009D4E01">
          <w:rPr>
            <w:rStyle w:val="Lienhypertexte"/>
            <w:rFonts w:ascii="Times New Roman" w:hAnsi="Times New Roman"/>
            <w:bCs/>
            <w:sz w:val="24"/>
            <w:szCs w:val="24"/>
          </w:rPr>
          <w:t>geraud.padonou@gmail.com</w:t>
        </w:r>
      </w:hyperlink>
      <w:r w:rsidR="00470FDC">
        <w:rPr>
          <w:rFonts w:ascii="Times New Roman" w:hAnsi="Times New Roman"/>
          <w:bCs/>
          <w:sz w:val="24"/>
          <w:szCs w:val="24"/>
        </w:rPr>
        <w:t xml:space="preserve"> </w:t>
      </w:r>
      <w:r w:rsidRPr="00D95CC1">
        <w:rPr>
          <w:rFonts w:ascii="Times New Roman" w:hAnsi="Times New Roman"/>
          <w:bCs/>
          <w:sz w:val="24"/>
          <w:szCs w:val="24"/>
        </w:rPr>
        <w:t xml:space="preserve">  </w:t>
      </w:r>
      <w:hyperlink r:id="rId5" w:history="1">
        <w:r w:rsidRPr="00D95CC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geraudpad@yahoo.fr</w:t>
        </w:r>
      </w:hyperlink>
      <w:r w:rsidRPr="00D95CC1">
        <w:rPr>
          <w:rFonts w:ascii="Times New Roman" w:hAnsi="Times New Roman"/>
          <w:bCs/>
          <w:sz w:val="24"/>
          <w:szCs w:val="24"/>
        </w:rPr>
        <w:t xml:space="preserve">  Tél : 00229 </w:t>
      </w:r>
      <w:r w:rsidR="00470FDC">
        <w:rPr>
          <w:rFonts w:ascii="Times New Roman" w:hAnsi="Times New Roman"/>
          <w:bCs/>
          <w:sz w:val="24"/>
          <w:szCs w:val="24"/>
        </w:rPr>
        <w:t>01</w:t>
      </w:r>
      <w:r w:rsidRPr="00D95CC1">
        <w:rPr>
          <w:rFonts w:ascii="Times New Roman" w:hAnsi="Times New Roman"/>
          <w:bCs/>
          <w:sz w:val="24"/>
          <w:szCs w:val="24"/>
        </w:rPr>
        <w:t>66 64 75 75</w:t>
      </w:r>
      <w:r w:rsidR="00470FDC">
        <w:rPr>
          <w:rFonts w:ascii="Times New Roman" w:hAnsi="Times New Roman"/>
          <w:bCs/>
          <w:sz w:val="24"/>
          <w:szCs w:val="24"/>
        </w:rPr>
        <w:t>.</w:t>
      </w:r>
      <w:r w:rsidRPr="00D95CC1">
        <w:rPr>
          <w:rFonts w:ascii="Times New Roman" w:hAnsi="Times New Roman"/>
          <w:bCs/>
          <w:sz w:val="24"/>
          <w:szCs w:val="24"/>
        </w:rPr>
        <w:t xml:space="preserve"> </w:t>
      </w:r>
    </w:p>
    <w:p w:rsidR="00EA2344" w:rsidRDefault="00EA234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EA2344" w:rsidRPr="00BE1624" w:rsidRDefault="00EA2344" w:rsidP="00EA234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62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Abstract</w:t>
      </w:r>
    </w:p>
    <w:p w:rsidR="004B555C" w:rsidRDefault="009E1EB9" w:rsidP="00EA234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B555C">
        <w:rPr>
          <w:rFonts w:ascii="Times New Roman" w:hAnsi="Times New Roman" w:cs="Times New Roman"/>
          <w:b/>
          <w:sz w:val="24"/>
          <w:szCs w:val="24"/>
          <w:lang w:val="en-GB"/>
        </w:rPr>
        <w:t>Background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470FDC" w:rsidRPr="00470FDC">
        <w:rPr>
          <w:rFonts w:ascii="Times New Roman" w:hAnsi="Times New Roman" w:cs="Times New Roman"/>
          <w:sz w:val="24"/>
          <w:szCs w:val="24"/>
          <w:lang w:val="en-GB"/>
        </w:rPr>
        <w:t>After 3 years of the covid-19 epidemic and 4 epidemic peaks, this study aimed to identify factors linked to anti-covid-19 immunity in a low prevalence area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B555C" w:rsidRDefault="009E1EB9" w:rsidP="00EA234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B555C">
        <w:rPr>
          <w:rFonts w:ascii="Times New Roman" w:hAnsi="Times New Roman" w:cs="Times New Roman"/>
          <w:b/>
          <w:sz w:val="24"/>
          <w:szCs w:val="24"/>
          <w:lang w:val="en-GB"/>
        </w:rPr>
        <w:t>Methods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103529" w:rsidRPr="00103529">
        <w:rPr>
          <w:rFonts w:ascii="Times New Roman" w:hAnsi="Times New Roman" w:cs="Times New Roman"/>
          <w:sz w:val="24"/>
          <w:szCs w:val="24"/>
          <w:lang w:val="en-GB"/>
        </w:rPr>
        <w:t xml:space="preserve">As part of a national </w:t>
      </w:r>
      <w:proofErr w:type="spellStart"/>
      <w:r w:rsidR="00103529" w:rsidRPr="00103529">
        <w:rPr>
          <w:rFonts w:ascii="Times New Roman" w:hAnsi="Times New Roman" w:cs="Times New Roman"/>
          <w:sz w:val="24"/>
          <w:szCs w:val="24"/>
          <w:lang w:val="en-GB"/>
        </w:rPr>
        <w:t>seroprevalence</w:t>
      </w:r>
      <w:proofErr w:type="spellEnd"/>
      <w:r w:rsidR="00103529" w:rsidRPr="00103529">
        <w:rPr>
          <w:rFonts w:ascii="Times New Roman" w:hAnsi="Times New Roman" w:cs="Times New Roman"/>
          <w:sz w:val="24"/>
          <w:szCs w:val="24"/>
          <w:lang w:val="en-GB"/>
        </w:rPr>
        <w:t xml:space="preserve"> survey conducted in 2023, specific information from the Mono department was collected. Sociodemographic and clinical data, medical history, history related to covid-19, vaccination status and vaccine-related information were collected from 151 subjects. On blood samples taken in a hospital setting, analyses focused on serological status with the detection of anti-NCP IgG, anti-Spike IgG antibodies and total antibody titration. A logistic regression model was constructed.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B555C" w:rsidRDefault="009E1EB9" w:rsidP="00EA2344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B555C">
        <w:rPr>
          <w:rFonts w:ascii="Times New Roman" w:hAnsi="Times New Roman" w:cs="Times New Roman"/>
          <w:b/>
          <w:sz w:val="24"/>
          <w:szCs w:val="24"/>
          <w:lang w:val="en-GB"/>
        </w:rPr>
        <w:t>Results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8813AB" w:rsidRPr="008813AB">
        <w:rPr>
          <w:rFonts w:ascii="Times New Roman" w:hAnsi="Times New Roman" w:cs="Times New Roman"/>
          <w:sz w:val="24"/>
          <w:szCs w:val="24"/>
          <w:lang w:val="en-GB"/>
        </w:rPr>
        <w:t xml:space="preserve">Slightly more than half of the population had overall immunity, 51.65%. The mean age (SD) was 31.96 (17.03) years and the sex ratio M/F: 0.8. Nearly 40% resided in urban areas and 27.61% were not in school. Less than 10% reported having already contracted covid-19 at least once and vaccination coverage was 29.53%. Subjects aged [20-40 years] were the most </w:t>
      </w:r>
      <w:proofErr w:type="spellStart"/>
      <w:r w:rsidR="008813AB" w:rsidRPr="008813AB">
        <w:rPr>
          <w:rFonts w:ascii="Times New Roman" w:hAnsi="Times New Roman" w:cs="Times New Roman"/>
          <w:sz w:val="24"/>
          <w:szCs w:val="24"/>
          <w:lang w:val="en-GB"/>
        </w:rPr>
        <w:t>seroprevalent</w:t>
      </w:r>
      <w:proofErr w:type="spellEnd"/>
      <w:r w:rsidR="008813AB" w:rsidRPr="008813AB">
        <w:rPr>
          <w:rFonts w:ascii="Times New Roman" w:hAnsi="Times New Roman" w:cs="Times New Roman"/>
          <w:sz w:val="24"/>
          <w:szCs w:val="24"/>
          <w:lang w:val="en-GB"/>
        </w:rPr>
        <w:t xml:space="preserve"> 38.74%. Factors associated with a higher probability of having overall immunity against covid-19 were age (OR=2.04 [1.24-3.75]), female sex (OR=4.02 [1.74-5.28]), and vaccination status (OR=2.01 [1.64-3.89]). Conversely, living in a rural or semi-rural environment reduced the probability of having immunity (OR=0.47 [0.36-0.81])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EA2344" w:rsidRPr="009E1EB9" w:rsidRDefault="009E1EB9" w:rsidP="00EA234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555C">
        <w:rPr>
          <w:rFonts w:ascii="Times New Roman" w:hAnsi="Times New Roman" w:cs="Times New Roman"/>
          <w:b/>
          <w:sz w:val="24"/>
          <w:szCs w:val="24"/>
          <w:lang w:val="en-GB"/>
        </w:rPr>
        <w:t>Conclusion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D33BCF" w:rsidRPr="00D33BCF">
        <w:rPr>
          <w:rFonts w:ascii="Times New Roman" w:hAnsi="Times New Roman" w:cs="Times New Roman"/>
          <w:sz w:val="24"/>
          <w:szCs w:val="24"/>
          <w:lang w:val="en-GB"/>
        </w:rPr>
        <w:t>This study shows that the COVID-19 virus has circulated more strongly in urban areas, among young people and women. The vaccination campaign has</w:t>
      </w:r>
      <w:r w:rsidR="00D33BCF">
        <w:rPr>
          <w:rFonts w:ascii="Times New Roman" w:hAnsi="Times New Roman" w:cs="Times New Roman"/>
          <w:sz w:val="24"/>
          <w:szCs w:val="24"/>
          <w:lang w:val="en-GB"/>
        </w:rPr>
        <w:t xml:space="preserve"> also demonstrated its benefits</w:t>
      </w:r>
      <w:r w:rsidRPr="009E1EB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A2344" w:rsidRPr="009E1EB9" w:rsidRDefault="00EA2344" w:rsidP="00EA234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71F8">
        <w:rPr>
          <w:rFonts w:ascii="Times New Roman" w:hAnsi="Times New Roman" w:cs="Times New Roman"/>
          <w:b/>
          <w:sz w:val="24"/>
          <w:szCs w:val="24"/>
          <w:lang w:val="en-US"/>
        </w:rPr>
        <w:t>Key-words</w:t>
      </w:r>
      <w:r w:rsidRPr="00C071F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33BCF" w:rsidRPr="00D33BCF">
        <w:rPr>
          <w:rFonts w:ascii="Times New Roman" w:hAnsi="Times New Roman" w:cs="Times New Roman"/>
          <w:sz w:val="24"/>
          <w:szCs w:val="24"/>
          <w:lang w:val="en-GB"/>
        </w:rPr>
        <w:t>overall Covid-19 immunity – young subjects – female sex – vaccination</w:t>
      </w:r>
      <w:bookmarkStart w:id="0" w:name="_GoBack"/>
      <w:bookmarkEnd w:id="0"/>
    </w:p>
    <w:p w:rsidR="006A4D1D" w:rsidRPr="00EA2344" w:rsidRDefault="00D33BCF">
      <w:pPr>
        <w:rPr>
          <w:lang w:val="en-US"/>
        </w:rPr>
      </w:pPr>
    </w:p>
    <w:sectPr w:rsidR="006A4D1D" w:rsidRPr="00EA2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44"/>
    <w:rsid w:val="00103529"/>
    <w:rsid w:val="003544C5"/>
    <w:rsid w:val="00470FDC"/>
    <w:rsid w:val="004B555C"/>
    <w:rsid w:val="006E2D71"/>
    <w:rsid w:val="00831F5F"/>
    <w:rsid w:val="008330AE"/>
    <w:rsid w:val="008813AB"/>
    <w:rsid w:val="009E1EB9"/>
    <w:rsid w:val="00AD55BC"/>
    <w:rsid w:val="00B774FA"/>
    <w:rsid w:val="00D33BCF"/>
    <w:rsid w:val="00DB42E4"/>
    <w:rsid w:val="00EA2344"/>
    <w:rsid w:val="00EE6E0F"/>
    <w:rsid w:val="00F3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5299"/>
  <w15:chartTrackingRefBased/>
  <w15:docId w15:val="{A3ACC4BC-BA56-4DDB-887B-DD91A9F9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3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70F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eraudpad@yahoo.fr" TargetMode="External"/><Relationship Id="rId4" Type="http://schemas.openxmlformats.org/officeDocument/2006/relationships/hyperlink" Target="mailto:geraud.padonou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GPAD</cp:lastModifiedBy>
  <cp:revision>4</cp:revision>
  <dcterms:created xsi:type="dcterms:W3CDTF">2022-04-20T08:06:00Z</dcterms:created>
  <dcterms:modified xsi:type="dcterms:W3CDTF">2025-07-18T16:22:00Z</dcterms:modified>
</cp:coreProperties>
</file>