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0E2" w:rsidRPr="00AE50B8" w:rsidRDefault="00236606">
      <w:pPr>
        <w:rPr>
          <w:rFonts w:ascii="Arial" w:hAnsi="Arial" w:cs="Arial"/>
          <w:b/>
        </w:rPr>
      </w:pPr>
      <w:bookmarkStart w:id="0" w:name="_GoBack"/>
      <w:bookmarkEnd w:id="0"/>
      <w:r w:rsidRPr="00AE50B8">
        <w:rPr>
          <w:rFonts w:ascii="Arial" w:hAnsi="Arial" w:cs="Arial"/>
          <w:b/>
        </w:rPr>
        <w:t>Épidémiologie de l’artériopathie oblitérante des membres inférieurs en milieu urbain dans la province de l’Estuaire, Gabon</w:t>
      </w:r>
    </w:p>
    <w:p w:rsidR="00236606" w:rsidRPr="00AE50B8" w:rsidRDefault="00236606" w:rsidP="00AE50B8">
      <w:pPr>
        <w:pStyle w:val="Sansinterligne"/>
        <w:jc w:val="both"/>
        <w:rPr>
          <w:rFonts w:ascii="Arial" w:hAnsi="Arial" w:cs="Arial"/>
          <w:sz w:val="20"/>
          <w:szCs w:val="20"/>
        </w:rPr>
      </w:pPr>
      <w:r w:rsidRPr="00AE50B8">
        <w:rPr>
          <w:rStyle w:val="lev"/>
          <w:rFonts w:ascii="Arial" w:hAnsi="Arial" w:cs="Arial"/>
          <w:sz w:val="20"/>
          <w:szCs w:val="20"/>
        </w:rPr>
        <w:t>Kouna Oumoyi Doumbeneny Marie Jocelyne</w:t>
      </w:r>
      <w:r w:rsidRPr="00AE50B8">
        <w:rPr>
          <w:rFonts w:ascii="Arial" w:hAnsi="Arial" w:cs="Arial"/>
          <w:sz w:val="20"/>
          <w:szCs w:val="20"/>
        </w:rPr>
        <w:t>¹</w:t>
      </w:r>
      <w:proofErr w:type="gramStart"/>
      <w:r w:rsidRPr="00AE50B8">
        <w:rPr>
          <w:rFonts w:ascii="Arial" w:hAnsi="Arial" w:cs="Arial"/>
          <w:sz w:val="20"/>
          <w:szCs w:val="20"/>
          <w:vertAlign w:val="superscript"/>
        </w:rPr>
        <w:t>,</w:t>
      </w:r>
      <w:r w:rsidRPr="00AE50B8">
        <w:rPr>
          <w:rFonts w:ascii="Arial" w:hAnsi="Arial" w:cs="Arial"/>
          <w:sz w:val="20"/>
          <w:szCs w:val="20"/>
        </w:rPr>
        <w:t>²</w:t>
      </w:r>
      <w:r w:rsidRPr="00AE50B8">
        <w:rPr>
          <w:rFonts w:ascii="Arial" w:hAnsi="Arial" w:cs="Arial"/>
          <w:sz w:val="20"/>
          <w:szCs w:val="20"/>
          <w:vertAlign w:val="superscript"/>
        </w:rPr>
        <w:t>,</w:t>
      </w:r>
      <w:r w:rsidRPr="00AE50B8">
        <w:rPr>
          <w:rFonts w:ascii="Arial" w:hAnsi="Arial" w:cs="Arial"/>
          <w:sz w:val="20"/>
          <w:szCs w:val="20"/>
        </w:rPr>
        <w:t>³</w:t>
      </w:r>
      <w:proofErr w:type="gramEnd"/>
      <w:r w:rsidRPr="00AE50B8">
        <w:rPr>
          <w:rFonts w:ascii="Arial" w:hAnsi="Arial" w:cs="Arial"/>
          <w:sz w:val="20"/>
          <w:szCs w:val="20"/>
          <w:vertAlign w:val="superscript"/>
        </w:rPr>
        <w:t>,</w:t>
      </w:r>
      <w:r w:rsidRPr="00AE50B8">
        <w:rPr>
          <w:rFonts w:ascii="Arial" w:hAnsi="Arial" w:cs="Arial"/>
          <w:sz w:val="20"/>
          <w:szCs w:val="20"/>
        </w:rPr>
        <w:t>⁴, Ibinga Euloge², Mbini Junior Jean Leonard⁵, Ngoungou Edgard Brice</w:t>
      </w:r>
      <w:r w:rsidRPr="00AE50B8">
        <w:rPr>
          <w:rFonts w:ascii="Arial" w:hAnsi="Arial" w:cs="Arial"/>
          <w:sz w:val="20"/>
          <w:szCs w:val="20"/>
          <w:vertAlign w:val="superscript"/>
        </w:rPr>
        <w:t>1,</w:t>
      </w:r>
      <w:r w:rsidRPr="00AE50B8">
        <w:rPr>
          <w:rFonts w:ascii="Arial" w:hAnsi="Arial" w:cs="Arial"/>
          <w:sz w:val="20"/>
          <w:szCs w:val="20"/>
        </w:rPr>
        <w:t>²</w:t>
      </w:r>
      <w:r w:rsidRPr="00AE50B8">
        <w:rPr>
          <w:rFonts w:ascii="Arial" w:hAnsi="Arial" w:cs="Arial"/>
          <w:sz w:val="20"/>
          <w:szCs w:val="20"/>
          <w:vertAlign w:val="superscript"/>
        </w:rPr>
        <w:t>,</w:t>
      </w:r>
      <w:r w:rsidRPr="00AE50B8">
        <w:rPr>
          <w:rFonts w:ascii="Arial" w:hAnsi="Arial" w:cs="Arial"/>
          <w:sz w:val="20"/>
          <w:szCs w:val="20"/>
        </w:rPr>
        <w:t>³, Nzenze Jean Raymond⁶, Aboyans Victor¹</w:t>
      </w:r>
      <w:r w:rsidRPr="00AE50B8">
        <w:rPr>
          <w:rFonts w:ascii="Arial" w:hAnsi="Arial" w:cs="Arial"/>
          <w:sz w:val="20"/>
          <w:szCs w:val="20"/>
          <w:vertAlign w:val="superscript"/>
        </w:rPr>
        <w:t>,</w:t>
      </w:r>
      <w:r w:rsidRPr="00AE50B8">
        <w:rPr>
          <w:rFonts w:ascii="Arial" w:hAnsi="Arial" w:cs="Arial"/>
          <w:sz w:val="20"/>
          <w:szCs w:val="20"/>
        </w:rPr>
        <w:t>⁷</w:t>
      </w:r>
    </w:p>
    <w:p w:rsidR="00AE50B8" w:rsidRPr="00AE50B8" w:rsidRDefault="00AE50B8" w:rsidP="00AE50B8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:rsidR="00334869" w:rsidRPr="00AE50B8" w:rsidRDefault="0074556C" w:rsidP="00334869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AE50B8">
        <w:rPr>
          <w:rFonts w:ascii="Arial" w:hAnsi="Arial" w:cs="Arial"/>
          <w:sz w:val="18"/>
          <w:szCs w:val="18"/>
        </w:rPr>
        <w:t xml:space="preserve">¹ Inserm U1094, IRD U270, Université de Limoges, CHU de Limoges, EpiMaCT - Épidémiologie des maladies chroniques en zones tropicales, Institut d’épidémiologie et de neurologie tropicale, OmegaHealth, Limoges, </w:t>
      </w:r>
      <w:r w:rsidR="00334869" w:rsidRPr="00AE50B8">
        <w:rPr>
          <w:rFonts w:ascii="Arial" w:hAnsi="Arial" w:cs="Arial"/>
          <w:sz w:val="18"/>
          <w:szCs w:val="18"/>
        </w:rPr>
        <w:t>France</w:t>
      </w:r>
    </w:p>
    <w:p w:rsidR="0074556C" w:rsidRPr="00AE50B8" w:rsidRDefault="0074556C" w:rsidP="00334869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AE50B8">
        <w:rPr>
          <w:rFonts w:ascii="Arial" w:hAnsi="Arial" w:cs="Arial"/>
          <w:sz w:val="18"/>
          <w:szCs w:val="18"/>
        </w:rPr>
        <w:t>² Département d’Épidémiologie, de Biostatistique et d’Informatique Médicale, Unité de recherche sur les maladies chroniques et la santé environnementale, Université des Sciences de la Santé, Libreville, Gabon</w:t>
      </w:r>
    </w:p>
    <w:p w:rsidR="0074556C" w:rsidRPr="00AE50B8" w:rsidRDefault="0074556C" w:rsidP="00334869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AE50B8">
        <w:rPr>
          <w:rFonts w:ascii="Arial" w:hAnsi="Arial" w:cs="Arial"/>
          <w:sz w:val="18"/>
          <w:szCs w:val="18"/>
        </w:rPr>
        <w:t>³ École doctorale régionale d’Afrique centrale en infectiologie tropicale, Franceville, Gabon</w:t>
      </w:r>
    </w:p>
    <w:p w:rsidR="0074556C" w:rsidRPr="00AE50B8" w:rsidRDefault="0074556C" w:rsidP="00334869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AE50B8">
        <w:rPr>
          <w:rFonts w:ascii="Arial" w:hAnsi="Arial" w:cs="Arial"/>
          <w:sz w:val="18"/>
          <w:szCs w:val="18"/>
        </w:rPr>
        <w:t>⁴ Service de médecine, unité de recherche biomédicale et d'information hospitalière, Hôpital d’instruction des armées Omar Bongo Ondimba, Université des sciences et technologies de la santé, Libreville, Gabon</w:t>
      </w:r>
    </w:p>
    <w:p w:rsidR="0074556C" w:rsidRPr="00AE50B8" w:rsidRDefault="0074556C" w:rsidP="00334869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AE50B8">
        <w:rPr>
          <w:rFonts w:ascii="Arial" w:hAnsi="Arial" w:cs="Arial"/>
          <w:sz w:val="18"/>
          <w:szCs w:val="18"/>
        </w:rPr>
        <w:t>⁵ Service de cardiologie, même hôpital et université, Libreville, Gabon</w:t>
      </w:r>
    </w:p>
    <w:p w:rsidR="0074556C" w:rsidRPr="00AE50B8" w:rsidRDefault="0074556C" w:rsidP="00334869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AE50B8">
        <w:rPr>
          <w:rFonts w:ascii="Arial" w:hAnsi="Arial" w:cs="Arial"/>
          <w:sz w:val="18"/>
          <w:szCs w:val="18"/>
        </w:rPr>
        <w:t>⁶ Service de médecine, même hôpital et université, Libreville, Gabon</w:t>
      </w:r>
    </w:p>
    <w:p w:rsidR="0074556C" w:rsidRPr="00AE50B8" w:rsidRDefault="0074556C" w:rsidP="00334869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AE50B8">
        <w:rPr>
          <w:rFonts w:ascii="Arial" w:hAnsi="Arial" w:cs="Arial"/>
          <w:sz w:val="18"/>
          <w:szCs w:val="18"/>
        </w:rPr>
        <w:t>⁷ Service de cardiologie, CHU Dupuytren de Limoges, France</w:t>
      </w:r>
    </w:p>
    <w:p w:rsidR="0074556C" w:rsidRPr="00AE50B8" w:rsidRDefault="0074556C" w:rsidP="00AE50B8">
      <w:pPr>
        <w:spacing w:line="360" w:lineRule="auto"/>
        <w:jc w:val="both"/>
        <w:rPr>
          <w:rFonts w:ascii="Arial" w:hAnsi="Arial" w:cs="Arial"/>
          <w:b/>
          <w:bCs/>
          <w:lang w:val="fr-CH"/>
        </w:rPr>
      </w:pPr>
      <w:r w:rsidRPr="00AE50B8">
        <w:rPr>
          <w:rFonts w:ascii="Arial" w:hAnsi="Arial" w:cs="Arial"/>
          <w:b/>
          <w:bCs/>
          <w:lang w:val="fr-CH"/>
        </w:rPr>
        <w:t>Résumé</w:t>
      </w:r>
    </w:p>
    <w:p w:rsidR="00AE50B8" w:rsidRDefault="0074556C" w:rsidP="00AE50B8">
      <w:pPr>
        <w:spacing w:line="360" w:lineRule="auto"/>
        <w:jc w:val="both"/>
        <w:rPr>
          <w:rFonts w:ascii="Arial" w:hAnsi="Arial" w:cs="Arial"/>
        </w:rPr>
      </w:pPr>
      <w:r w:rsidRPr="00AE50B8">
        <w:rPr>
          <w:rFonts w:ascii="Arial" w:hAnsi="Arial" w:cs="Arial"/>
          <w:b/>
          <w:bCs/>
          <w:lang w:val="fr-CH"/>
        </w:rPr>
        <w:t>Contexte</w:t>
      </w:r>
      <w:r w:rsidRPr="00AE50B8">
        <w:rPr>
          <w:rFonts w:ascii="Arial" w:hAnsi="Arial" w:cs="Arial"/>
          <w:lang w:val="fr-CH"/>
        </w:rPr>
        <w:t xml:space="preserve"> : </w:t>
      </w:r>
      <w:r w:rsidR="000A2DB8" w:rsidRPr="00AE50B8">
        <w:rPr>
          <w:rFonts w:ascii="Arial" w:hAnsi="Arial" w:cs="Arial"/>
        </w:rPr>
        <w:t>L’artériopathie oblitérant</w:t>
      </w:r>
      <w:r w:rsidR="00AE50B8" w:rsidRPr="00AE50B8">
        <w:rPr>
          <w:rFonts w:ascii="Arial" w:hAnsi="Arial" w:cs="Arial"/>
        </w:rPr>
        <w:t>e des membres inférieurs (AOMI</w:t>
      </w:r>
      <w:r w:rsidR="00AE50B8">
        <w:rPr>
          <w:rFonts w:ascii="Arial" w:hAnsi="Arial" w:cs="Arial"/>
        </w:rPr>
        <w:t>)</w:t>
      </w:r>
      <w:r w:rsidR="00AE50B8" w:rsidRPr="00AE50B8">
        <w:rPr>
          <w:rFonts w:ascii="Arial" w:hAnsi="Arial" w:cs="Arial"/>
        </w:rPr>
        <w:t xml:space="preserve">, complication fréquente mais négligée de l’athérosclérose, reste peu </w:t>
      </w:r>
      <w:proofErr w:type="gramStart"/>
      <w:r w:rsidR="00AE50B8" w:rsidRPr="00AE50B8">
        <w:rPr>
          <w:rFonts w:ascii="Arial" w:hAnsi="Arial" w:cs="Arial"/>
        </w:rPr>
        <w:t>documentée</w:t>
      </w:r>
      <w:proofErr w:type="gramEnd"/>
      <w:r w:rsidR="00AE50B8" w:rsidRPr="00AE50B8">
        <w:rPr>
          <w:rFonts w:ascii="Arial" w:hAnsi="Arial" w:cs="Arial"/>
        </w:rPr>
        <w:t xml:space="preserve"> en Afrique malgré son potentiel évolutif vers l’ischémie critique ou l’amputation.</w:t>
      </w:r>
    </w:p>
    <w:p w:rsidR="0074556C" w:rsidRPr="0074556C" w:rsidRDefault="0074556C" w:rsidP="00AE50B8">
      <w:pPr>
        <w:spacing w:line="360" w:lineRule="auto"/>
        <w:jc w:val="both"/>
        <w:rPr>
          <w:rFonts w:ascii="Arial" w:hAnsi="Arial" w:cs="Arial"/>
          <w:lang w:val="fr-CH"/>
        </w:rPr>
      </w:pPr>
      <w:r w:rsidRPr="0074556C">
        <w:rPr>
          <w:rFonts w:ascii="Arial" w:hAnsi="Arial" w:cs="Arial"/>
          <w:b/>
          <w:bCs/>
          <w:lang w:val="fr-CH"/>
        </w:rPr>
        <w:t>Objectif</w:t>
      </w:r>
      <w:r w:rsidRPr="0074556C">
        <w:rPr>
          <w:rFonts w:ascii="Arial" w:hAnsi="Arial" w:cs="Arial"/>
          <w:lang w:val="fr-CH"/>
        </w:rPr>
        <w:t xml:space="preserve"> : Déterminer la prévalence de l’AOMI et identifier les facteurs de risque cardiovasculaire associés dans la population générale gabonaise.</w:t>
      </w:r>
    </w:p>
    <w:p w:rsidR="00852DD1" w:rsidRPr="00852DD1" w:rsidRDefault="00852DD1" w:rsidP="00AE50B8">
      <w:pPr>
        <w:spacing w:line="360" w:lineRule="auto"/>
        <w:jc w:val="both"/>
        <w:rPr>
          <w:rFonts w:ascii="Arial" w:hAnsi="Arial" w:cs="Arial"/>
          <w:b/>
          <w:bCs/>
          <w:lang w:val="fr-CH"/>
        </w:rPr>
      </w:pPr>
      <w:r>
        <w:rPr>
          <w:rFonts w:ascii="Arial" w:hAnsi="Arial" w:cs="Arial"/>
          <w:b/>
          <w:bCs/>
          <w:lang w:val="fr-CH"/>
        </w:rPr>
        <w:t>Méthodes</w:t>
      </w:r>
      <w:r w:rsidRPr="00852DD1">
        <w:rPr>
          <w:rFonts w:ascii="Arial" w:hAnsi="Arial" w:cs="Arial"/>
          <w:b/>
          <w:bCs/>
          <w:lang w:val="fr-CH"/>
        </w:rPr>
        <w:t xml:space="preserve"> : </w:t>
      </w:r>
      <w:r w:rsidRPr="00852DD1">
        <w:rPr>
          <w:rFonts w:ascii="Arial" w:hAnsi="Arial" w:cs="Arial"/>
          <w:bCs/>
          <w:lang w:val="fr-CH"/>
        </w:rPr>
        <w:t>Une étude transversale a été conduite selon un échantillonnage par quotas dans trois communes de la province de l’</w:t>
      </w:r>
      <w:r w:rsidR="00334869">
        <w:rPr>
          <w:rFonts w:ascii="Arial" w:hAnsi="Arial" w:cs="Arial"/>
          <w:bCs/>
          <w:lang w:val="fr-CH"/>
        </w:rPr>
        <w:t>Estuaire, au Gabon.</w:t>
      </w:r>
      <w:r w:rsidRPr="00852DD1">
        <w:rPr>
          <w:rFonts w:ascii="Arial" w:hAnsi="Arial" w:cs="Arial"/>
          <w:bCs/>
          <w:lang w:val="fr-CH"/>
        </w:rPr>
        <w:t>1502 résidents urbains âgés de 18 ans et plus a été inclus. Les données sociodémographiques et comportementales ont été recueillies à l’a</w:t>
      </w:r>
      <w:r>
        <w:rPr>
          <w:rFonts w:ascii="Arial" w:hAnsi="Arial" w:cs="Arial"/>
          <w:bCs/>
          <w:lang w:val="fr-CH"/>
        </w:rPr>
        <w:t>ide d’un questionnaire</w:t>
      </w:r>
      <w:r w:rsidRPr="00852DD1">
        <w:rPr>
          <w:rFonts w:ascii="Arial" w:hAnsi="Arial" w:cs="Arial"/>
          <w:bCs/>
          <w:lang w:val="fr-CH"/>
        </w:rPr>
        <w:t xml:space="preserve">, complété par le questionnaire de claudication d’Édimbourg. L’index de pression systolique (IPS) a été mesuré par examen Doppler. L’artériopathie oblitérante des membres inférieurs (AOMI) était </w:t>
      </w:r>
      <w:proofErr w:type="gramStart"/>
      <w:r w:rsidRPr="00852DD1">
        <w:rPr>
          <w:rFonts w:ascii="Arial" w:hAnsi="Arial" w:cs="Arial"/>
          <w:bCs/>
          <w:lang w:val="fr-CH"/>
        </w:rPr>
        <w:t>définie</w:t>
      </w:r>
      <w:proofErr w:type="gramEnd"/>
      <w:r w:rsidRPr="00852DD1">
        <w:rPr>
          <w:rFonts w:ascii="Arial" w:hAnsi="Arial" w:cs="Arial"/>
          <w:bCs/>
          <w:lang w:val="fr-CH"/>
        </w:rPr>
        <w:t xml:space="preserve"> par un IPS ≤ 0,90.</w:t>
      </w:r>
    </w:p>
    <w:p w:rsidR="00852DD1" w:rsidRPr="00852DD1" w:rsidRDefault="00852DD1" w:rsidP="00AE50B8">
      <w:pPr>
        <w:spacing w:line="360" w:lineRule="auto"/>
        <w:jc w:val="both"/>
        <w:rPr>
          <w:rFonts w:ascii="Arial" w:hAnsi="Arial" w:cs="Arial"/>
          <w:bCs/>
          <w:lang w:val="fr-CH"/>
        </w:rPr>
      </w:pPr>
      <w:r w:rsidRPr="00852DD1">
        <w:rPr>
          <w:rFonts w:ascii="Arial" w:hAnsi="Arial" w:cs="Arial"/>
          <w:b/>
          <w:bCs/>
          <w:lang w:val="fr-CH"/>
        </w:rPr>
        <w:t xml:space="preserve">Résultats </w:t>
      </w:r>
      <w:r w:rsidRPr="00852DD1">
        <w:rPr>
          <w:rFonts w:ascii="Arial" w:hAnsi="Arial" w:cs="Arial"/>
          <w:bCs/>
          <w:lang w:val="fr-CH"/>
        </w:rPr>
        <w:t xml:space="preserve">: </w:t>
      </w:r>
      <w:r w:rsidR="00AE50B8" w:rsidRPr="00AE50B8">
        <w:rPr>
          <w:rFonts w:ascii="Arial" w:hAnsi="Arial" w:cs="Arial"/>
          <w:bCs/>
        </w:rPr>
        <w:t>L’âge moyen des participants était de 45,2 ans, avec une prévalence de l’AOMI de 25,7 %, dont 11,7 % étaient symptomatiques.</w:t>
      </w:r>
      <w:r w:rsidRPr="00852DD1">
        <w:rPr>
          <w:rFonts w:ascii="Arial" w:hAnsi="Arial" w:cs="Arial"/>
          <w:bCs/>
          <w:lang w:val="fr-CH"/>
        </w:rPr>
        <w:t>En analyse multivariée, les facteurs significativement associés à la présence d’une AOMI étaient la sédentarité (OR = 1,4 ; IC95 % : 1,0–1,8), l’hypertension artérielle (OR = 1,3 ; IC95 % : 1,0–1,7), le surpoids (OR = 1,8 ; IC95 % : 1,1–3,1), l’obésité de grade 1 (OR = 1,7 ; IC95 % : 1,0–2,9) et l’obésité de grade 2 (OR = 1,9 ; IC95 % : 1,1–3,2).</w:t>
      </w:r>
    </w:p>
    <w:p w:rsidR="00AE50B8" w:rsidRDefault="0074556C" w:rsidP="00AE50B8">
      <w:pPr>
        <w:spacing w:line="360" w:lineRule="auto"/>
        <w:jc w:val="both"/>
        <w:rPr>
          <w:rFonts w:ascii="Arial" w:hAnsi="Arial" w:cs="Arial"/>
        </w:rPr>
      </w:pPr>
      <w:r w:rsidRPr="0074556C">
        <w:rPr>
          <w:rFonts w:ascii="Arial" w:hAnsi="Arial" w:cs="Arial"/>
          <w:b/>
          <w:bCs/>
          <w:lang w:val="fr-CH"/>
        </w:rPr>
        <w:t>Conclusion</w:t>
      </w:r>
      <w:r w:rsidRPr="0074556C">
        <w:rPr>
          <w:rFonts w:ascii="Arial" w:hAnsi="Arial" w:cs="Arial"/>
          <w:lang w:val="fr-CH"/>
        </w:rPr>
        <w:t xml:space="preserve"> : </w:t>
      </w:r>
      <w:r w:rsidR="00AE50B8" w:rsidRPr="00AE50B8">
        <w:rPr>
          <w:rFonts w:ascii="Arial" w:hAnsi="Arial" w:cs="Arial"/>
        </w:rPr>
        <w:t>La forte prévalence de l’AOMI en milieu urbain au Gabon appelle à renforcer la sensibilisation et à instaurer un dépistage systématique en milieu de soins.</w:t>
      </w:r>
    </w:p>
    <w:p w:rsidR="0074556C" w:rsidRPr="00852DD1" w:rsidRDefault="0074556C" w:rsidP="00AE50B8">
      <w:pPr>
        <w:spacing w:line="360" w:lineRule="auto"/>
        <w:jc w:val="both"/>
        <w:rPr>
          <w:rFonts w:ascii="Arial" w:hAnsi="Arial" w:cs="Arial"/>
          <w:b/>
          <w:bCs/>
          <w:lang w:val="fr-CH"/>
        </w:rPr>
      </w:pPr>
      <w:r w:rsidRPr="0074556C">
        <w:rPr>
          <w:rFonts w:ascii="Arial" w:hAnsi="Arial" w:cs="Arial"/>
          <w:b/>
          <w:bCs/>
          <w:lang w:val="fr-CH"/>
        </w:rPr>
        <w:t>Mots-clés</w:t>
      </w:r>
      <w:r w:rsidR="00852DD1">
        <w:rPr>
          <w:rFonts w:ascii="Arial" w:hAnsi="Arial" w:cs="Arial"/>
          <w:b/>
          <w:bCs/>
          <w:lang w:val="fr-CH"/>
        </w:rPr>
        <w:t xml:space="preserve"> : </w:t>
      </w:r>
      <w:r w:rsidRPr="0074556C">
        <w:rPr>
          <w:rFonts w:ascii="Arial" w:hAnsi="Arial" w:cs="Arial"/>
          <w:lang w:val="fr-CH"/>
        </w:rPr>
        <w:t>Artériopathie oblitérante, prévalence, facteurs de risque, population gabonaise, index de pression systolique</w:t>
      </w:r>
      <w:r w:rsidR="00AE50B8">
        <w:rPr>
          <w:rFonts w:ascii="Arial" w:hAnsi="Arial" w:cs="Arial"/>
          <w:lang w:val="fr-CH"/>
        </w:rPr>
        <w:t>.</w:t>
      </w:r>
    </w:p>
    <w:p w:rsidR="00236606" w:rsidRPr="0074556C" w:rsidRDefault="00236606" w:rsidP="00AE50B8">
      <w:pPr>
        <w:spacing w:line="360" w:lineRule="auto"/>
        <w:jc w:val="both"/>
        <w:rPr>
          <w:rFonts w:ascii="Arial" w:hAnsi="Arial" w:cs="Arial"/>
        </w:rPr>
      </w:pPr>
    </w:p>
    <w:sectPr w:rsidR="00236606" w:rsidRPr="00745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606"/>
    <w:rsid w:val="000A2DB8"/>
    <w:rsid w:val="00236606"/>
    <w:rsid w:val="00334869"/>
    <w:rsid w:val="0074556C"/>
    <w:rsid w:val="00852DD1"/>
    <w:rsid w:val="00AC20E2"/>
    <w:rsid w:val="00AE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419FC-C9B1-488C-88C0-46617B44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606"/>
    <w:rPr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6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character" w:styleId="lev">
    <w:name w:val="Strong"/>
    <w:basedOn w:val="Policepardfaut"/>
    <w:uiPriority w:val="22"/>
    <w:qFormat/>
    <w:rsid w:val="00236606"/>
    <w:rPr>
      <w:b/>
      <w:bCs/>
    </w:rPr>
  </w:style>
  <w:style w:type="paragraph" w:styleId="Sansinterligne">
    <w:name w:val="No Spacing"/>
    <w:uiPriority w:val="1"/>
    <w:qFormat/>
    <w:rsid w:val="00236606"/>
    <w:pPr>
      <w:spacing w:after="0" w:line="240" w:lineRule="auto"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4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446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folio</dc:creator>
  <cp:keywords/>
  <dc:description/>
  <cp:lastModifiedBy>folio</cp:lastModifiedBy>
  <cp:revision>2</cp:revision>
  <dcterms:created xsi:type="dcterms:W3CDTF">2025-06-26T09:00:00Z</dcterms:created>
  <dcterms:modified xsi:type="dcterms:W3CDTF">2025-06-26T10:09:00Z</dcterms:modified>
</cp:coreProperties>
</file>