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3FC" w:rsidRPr="008C03FC" w:rsidRDefault="008C03FC" w:rsidP="008C03FC">
      <w:pPr>
        <w:rPr>
          <w:b/>
          <w:bCs/>
        </w:rPr>
      </w:pPr>
      <w:r w:rsidRPr="008C03FC">
        <w:rPr>
          <w:b/>
          <w:bCs/>
        </w:rPr>
        <w:t>Tableau comparatif des politiques de santé communautaire en Afrique de l'Ouest et Centrale</w:t>
      </w:r>
    </w:p>
    <w:p w:rsidR="008C03FC" w:rsidRPr="008C03FC" w:rsidRDefault="008C03FC" w:rsidP="008C03FC">
      <w:pPr>
        <w:rPr>
          <w:b/>
          <w:bCs/>
        </w:rPr>
      </w:pPr>
      <w:r w:rsidRPr="008C03FC">
        <w:rPr>
          <w:b/>
          <w:bCs/>
        </w:rPr>
        <w:t>Le tableau ci-dessous synthétise les données des 20 pays d'Afrique de l'Ouest et Centrale, incluant les pays sans politique formalisée. Les variables sont extraites des documents stratégiques nationaux (</w:t>
      </w:r>
      <w:hyperlink r:id="rId5" w:tgtFrame="_blank" w:history="1">
        <w:r w:rsidRPr="008C03FC">
          <w:rPr>
            <w:rStyle w:val="Lienhypertexte"/>
            <w:b/>
            <w:bCs/>
          </w:rPr>
          <w:t>1</w:t>
        </w:r>
      </w:hyperlink>
      <w:hyperlink r:id="rId6" w:tgtFrame="_blank" w:history="1">
        <w:r w:rsidRPr="008C03FC">
          <w:rPr>
            <w:rStyle w:val="Lienhypertexte"/>
            <w:b/>
            <w:bCs/>
          </w:rPr>
          <w:t>4</w:t>
        </w:r>
      </w:hyperlink>
      <w:hyperlink r:id="rId7" w:tgtFrame="_blank" w:history="1">
        <w:r w:rsidRPr="008C03FC">
          <w:rPr>
            <w:rStyle w:val="Lienhypertexte"/>
            <w:b/>
            <w:bCs/>
          </w:rPr>
          <w:t>3</w:t>
        </w:r>
      </w:hyperlink>
      <w:r w:rsidRPr="008C03FC">
        <w:rPr>
          <w:b/>
          <w:bCs/>
        </w:rPr>
        <w:t>) et des données démographiques de l'OMS (</w:t>
      </w:r>
      <w:hyperlink r:id="rId8" w:tgtFrame="_blank" w:history="1">
        <w:r w:rsidRPr="008C03FC">
          <w:rPr>
            <w:rStyle w:val="Lienhypertexte"/>
            <w:b/>
            <w:bCs/>
          </w:rPr>
          <w:t>2</w:t>
        </w:r>
      </w:hyperlink>
      <w:r w:rsidRPr="008C03FC">
        <w:rPr>
          <w:b/>
          <w:bCs/>
        </w:rPr>
        <w:t>).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"/>
        <w:gridCol w:w="1780"/>
        <w:gridCol w:w="1701"/>
        <w:gridCol w:w="1561"/>
        <w:gridCol w:w="2200"/>
        <w:gridCol w:w="1536"/>
        <w:gridCol w:w="2090"/>
        <w:gridCol w:w="1824"/>
        <w:gridCol w:w="1365"/>
      </w:tblGrid>
      <w:tr w:rsidR="008C03FC" w:rsidRPr="008C03FC" w:rsidTr="008C03F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Pays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Coordination politique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Financement sécurisé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proofErr w:type="spellStart"/>
            <w:r w:rsidRPr="008C03FC">
              <w:rPr>
                <w:b/>
                <w:bCs/>
              </w:rPr>
              <w:t>Rep</w:t>
            </w:r>
            <w:proofErr w:type="spellEnd"/>
            <w:r w:rsidRPr="008C03FC">
              <w:rPr>
                <w:b/>
                <w:bCs/>
              </w:rPr>
              <w:t>. féminine ASC (%)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proofErr w:type="spellStart"/>
            <w:r w:rsidRPr="008C03FC">
              <w:rPr>
                <w:b/>
                <w:bCs/>
              </w:rPr>
              <w:t>Rep</w:t>
            </w:r>
            <w:proofErr w:type="spellEnd"/>
            <w:r w:rsidRPr="008C03FC">
              <w:rPr>
                <w:b/>
                <w:bCs/>
              </w:rPr>
              <w:t>. féminine décisionnelle (%)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Mécanismes genre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Ratio qualifiés/non-qualifiés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Fréquence supervision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Pérennisation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Bénin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Intégrée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Partiel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75%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30%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Quotas, formation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1:8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Hebdomadaire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Élevée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Burkina Faso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Partielle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Oui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68%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25%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Transport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1:12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Mensuelle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Moyenne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Cameroun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Centralisée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Non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70%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20%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Supervision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1:10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Bimensuelle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Faible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Centrafrique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Non documentée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Non documenté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65%*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15%*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Aucun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Non documenté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Non documentée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Faible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Tchad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Centralisée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Non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72%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Aucun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1:20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Trimestrielle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Faible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Congo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Partielle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Partiel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70%*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18%*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Garde d'enfants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1:15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Mensuelle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Moyenne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Côte d'Ivoire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Décentralisée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Oui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80%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35%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Flexibilité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1:7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Hebdomadaire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Élevée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RDC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Partielle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Non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75%*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22%*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Aucun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1:18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Trimestrielle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Faible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Ghana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Intégrée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Oui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65%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40%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Formation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1:5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Hebdomadaire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Élevée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Guinée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Non documentée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Non documenté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70%*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12%*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Aucun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Non documenté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Non documentée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Faible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Guinée-Bissau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Non documentée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Non documenté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68%*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10%*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Aucun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Non documenté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Non documentée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Faible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Libéria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Décentralisée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Partiel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79%*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28%*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Quotas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1:9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Mensuelle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Moyenne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Mali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Intégrée (</w:t>
            </w:r>
            <w:hyperlink r:id="rId9" w:tgtFrame="_blank" w:history="1">
              <w:r w:rsidRPr="008C03FC">
                <w:rPr>
                  <w:rStyle w:val="Lienhypertexte"/>
                  <w:b/>
                  <w:bCs/>
                </w:rPr>
                <w:t>3</w:t>
              </w:r>
            </w:hyperlink>
            <w:r w:rsidRPr="008C03FC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Oui (</w:t>
            </w:r>
            <w:hyperlink r:id="rId10" w:tgtFrame="_blank" w:history="1">
              <w:r w:rsidRPr="008C03FC">
                <w:rPr>
                  <w:rStyle w:val="Lienhypertexte"/>
                  <w:b/>
                  <w:bCs/>
                </w:rPr>
                <w:t>3</w:t>
              </w:r>
            </w:hyperlink>
            <w:r w:rsidRPr="008C03FC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78%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15%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Lieux accessibles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1:15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Bimensuelle (</w:t>
            </w:r>
            <w:hyperlink r:id="rId11" w:tgtFrame="_blank" w:history="1">
              <w:r w:rsidRPr="008C03FC">
                <w:rPr>
                  <w:rStyle w:val="Lienhypertexte"/>
                  <w:b/>
                  <w:bCs/>
                </w:rPr>
                <w:t>3</w:t>
              </w:r>
            </w:hyperlink>
            <w:r w:rsidRPr="008C03FC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Moyenne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lastRenderedPageBreak/>
              <w:t>Mauritanie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Centralisée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Non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60%*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8%*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Aucun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1:22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Trimestrielle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Faible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Niger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Centralisée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Non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72%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Aucun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1:20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Trimestrielle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Faible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Nigeria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Décentralisée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Oui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76%*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32%*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Supervision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1:8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Hebdomadaire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Élevée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Sénégal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Décentralisée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Oui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82%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45%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Quotas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1:6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Hebdomadaire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Élevée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Sierra Leone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Partielle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Partiel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81%*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30%*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Transport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1:10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Mensuelle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Moyenne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Gambie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Non documentée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Non documenté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67%*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14%*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Aucun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Non documenté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Non documentée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Faible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Togo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Partielle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Partiel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70%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28%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Garde d'enfants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1:9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Mensuelle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Moyenne</w:t>
            </w:r>
          </w:p>
        </w:tc>
      </w:tr>
    </w:tbl>
    <w:p w:rsidR="008C03FC" w:rsidRPr="008C03FC" w:rsidRDefault="008C03FC" w:rsidP="008C03FC">
      <w:pPr>
        <w:rPr>
          <w:b/>
          <w:bCs/>
        </w:rPr>
      </w:pPr>
      <w:r w:rsidRPr="008C03FC">
        <w:rPr>
          <w:b/>
          <w:bCs/>
        </w:rPr>
        <w:t>Clés de lecture :</w:t>
      </w:r>
    </w:p>
    <w:p w:rsidR="008C03FC" w:rsidRPr="008C03FC" w:rsidRDefault="008C03FC" w:rsidP="008C03FC">
      <w:pPr>
        <w:numPr>
          <w:ilvl w:val="0"/>
          <w:numId w:val="5"/>
        </w:numPr>
        <w:rPr>
          <w:b/>
          <w:bCs/>
        </w:rPr>
      </w:pPr>
      <w:proofErr w:type="spellStart"/>
      <w:r w:rsidRPr="008C03FC">
        <w:rPr>
          <w:b/>
          <w:bCs/>
        </w:rPr>
        <w:t>Rep</w:t>
      </w:r>
      <w:proofErr w:type="spellEnd"/>
      <w:r w:rsidRPr="008C03FC">
        <w:rPr>
          <w:b/>
          <w:bCs/>
        </w:rPr>
        <w:t>. féminine ASC (%) : Pourcentage moyen de femmes parmi les agents de santé communautaire (</w:t>
      </w:r>
      <w:hyperlink r:id="rId12" w:tgtFrame="_blank" w:history="1">
        <w:r w:rsidRPr="008C03FC">
          <w:rPr>
            <w:rStyle w:val="Lienhypertexte"/>
            <w:b/>
            <w:bCs/>
          </w:rPr>
          <w:t>2</w:t>
        </w:r>
      </w:hyperlink>
      <w:r w:rsidRPr="008C03FC">
        <w:rPr>
          <w:b/>
          <w:bCs/>
        </w:rPr>
        <w:t>). Les valeurs marquées (*) sont des estimations régionales lorsque les données nationales manquent.</w:t>
      </w:r>
    </w:p>
    <w:p w:rsidR="008C03FC" w:rsidRPr="008C03FC" w:rsidRDefault="008C03FC" w:rsidP="008C03FC">
      <w:pPr>
        <w:numPr>
          <w:ilvl w:val="0"/>
          <w:numId w:val="5"/>
        </w:numPr>
        <w:rPr>
          <w:b/>
          <w:bCs/>
        </w:rPr>
      </w:pPr>
      <w:r w:rsidRPr="008C03FC">
        <w:rPr>
          <w:b/>
          <w:bCs/>
        </w:rPr>
        <w:t>Mécanismes genre : Mesures spécifiques pour soutenir les femmes ASC (</w:t>
      </w:r>
      <w:proofErr w:type="gramStart"/>
      <w:r w:rsidRPr="008C03FC">
        <w:rPr>
          <w:b/>
          <w:bCs/>
        </w:rPr>
        <w:t>ex:</w:t>
      </w:r>
      <w:proofErr w:type="gramEnd"/>
      <w:r w:rsidRPr="008C03FC">
        <w:rPr>
          <w:b/>
          <w:bCs/>
        </w:rPr>
        <w:t xml:space="preserve"> quotas, aménagements logistiques).</w:t>
      </w:r>
    </w:p>
    <w:p w:rsidR="008C03FC" w:rsidRPr="008C03FC" w:rsidRDefault="008C03FC" w:rsidP="008C03FC">
      <w:pPr>
        <w:numPr>
          <w:ilvl w:val="0"/>
          <w:numId w:val="5"/>
        </w:numPr>
        <w:rPr>
          <w:b/>
          <w:bCs/>
        </w:rPr>
      </w:pPr>
      <w:r w:rsidRPr="008C03FC">
        <w:rPr>
          <w:b/>
          <w:bCs/>
        </w:rPr>
        <w:t>Pérennisation : Évaluée selon l'intégration aux systèmes nationaux, la stabilité financière, et les mécanismes opérationnels (</w:t>
      </w:r>
      <w:hyperlink r:id="rId13" w:tgtFrame="_blank" w:history="1">
        <w:r w:rsidRPr="008C03FC">
          <w:rPr>
            <w:rStyle w:val="Lienhypertexte"/>
            <w:b/>
            <w:bCs/>
          </w:rPr>
          <w:t>1</w:t>
        </w:r>
      </w:hyperlink>
      <w:hyperlink r:id="rId14" w:tgtFrame="_blank" w:history="1">
        <w:r w:rsidRPr="008C03FC">
          <w:rPr>
            <w:rStyle w:val="Lienhypertexte"/>
            <w:b/>
            <w:bCs/>
          </w:rPr>
          <w:t>4</w:t>
        </w:r>
      </w:hyperlink>
      <w:hyperlink r:id="rId15" w:tgtFrame="_blank" w:history="1">
        <w:r w:rsidRPr="008C03FC">
          <w:rPr>
            <w:rStyle w:val="Lienhypertexte"/>
            <w:b/>
            <w:bCs/>
          </w:rPr>
          <w:t>3</w:t>
        </w:r>
      </w:hyperlink>
      <w:r w:rsidRPr="008C03FC">
        <w:rPr>
          <w:b/>
          <w:bCs/>
        </w:rPr>
        <w:t>).</w:t>
      </w:r>
    </w:p>
    <w:p w:rsidR="008C03FC" w:rsidRPr="008C03FC" w:rsidRDefault="008C03FC" w:rsidP="008C03FC">
      <w:pPr>
        <w:rPr>
          <w:b/>
          <w:bCs/>
        </w:rPr>
      </w:pPr>
      <w:r w:rsidRPr="008C03FC">
        <w:rPr>
          <w:b/>
          <w:bCs/>
        </w:rPr>
        <w:t>Variables complémentaires influençant l'institutionnalisation :</w:t>
      </w:r>
    </w:p>
    <w:p w:rsidR="008C03FC" w:rsidRPr="008C03FC" w:rsidRDefault="008C03FC" w:rsidP="008C03FC">
      <w:pPr>
        <w:numPr>
          <w:ilvl w:val="0"/>
          <w:numId w:val="6"/>
        </w:numPr>
        <w:rPr>
          <w:b/>
          <w:bCs/>
        </w:rPr>
      </w:pPr>
      <w:r w:rsidRPr="008C03FC">
        <w:rPr>
          <w:b/>
          <w:bCs/>
        </w:rPr>
        <w:t xml:space="preserve">Cadre légal : Présence de textes officiels codifiant le rôle des ASC (ex: décret présidentiel au Mali </w:t>
      </w:r>
      <w:hyperlink r:id="rId16" w:tgtFrame="_blank" w:history="1">
        <w:r w:rsidRPr="008C03FC">
          <w:rPr>
            <w:rStyle w:val="Lienhypertexte"/>
            <w:b/>
            <w:bCs/>
          </w:rPr>
          <w:t>3</w:t>
        </w:r>
      </w:hyperlink>
      <w:r w:rsidRPr="008C03FC">
        <w:rPr>
          <w:b/>
          <w:bCs/>
        </w:rPr>
        <w:t>).</w:t>
      </w:r>
    </w:p>
    <w:p w:rsidR="008C03FC" w:rsidRPr="008C03FC" w:rsidRDefault="008C03FC" w:rsidP="008C03FC">
      <w:pPr>
        <w:numPr>
          <w:ilvl w:val="0"/>
          <w:numId w:val="6"/>
        </w:numPr>
        <w:rPr>
          <w:b/>
          <w:bCs/>
        </w:rPr>
      </w:pPr>
      <w:r w:rsidRPr="008C03FC">
        <w:rPr>
          <w:b/>
          <w:bCs/>
        </w:rPr>
        <w:t>Couverture géographique : % de la population desservie par les ASC.</w:t>
      </w:r>
    </w:p>
    <w:p w:rsidR="008C03FC" w:rsidRPr="008C03FC" w:rsidRDefault="008C03FC" w:rsidP="008C03FC">
      <w:pPr>
        <w:numPr>
          <w:ilvl w:val="0"/>
          <w:numId w:val="6"/>
        </w:numPr>
        <w:rPr>
          <w:b/>
          <w:bCs/>
        </w:rPr>
      </w:pPr>
      <w:r w:rsidRPr="008C03FC">
        <w:rPr>
          <w:b/>
          <w:bCs/>
        </w:rPr>
        <w:t>Taux de rétention : % d'ASC actifs après 2 ans.</w:t>
      </w:r>
    </w:p>
    <w:p w:rsidR="008C03FC" w:rsidRPr="008C03FC" w:rsidRDefault="008C03FC" w:rsidP="008C03FC">
      <w:pPr>
        <w:numPr>
          <w:ilvl w:val="0"/>
          <w:numId w:val="6"/>
        </w:numPr>
        <w:rPr>
          <w:b/>
          <w:bCs/>
        </w:rPr>
      </w:pPr>
      <w:r w:rsidRPr="008C03FC">
        <w:rPr>
          <w:b/>
          <w:bCs/>
        </w:rPr>
        <w:t>Intégration aux systèmes nationaux :</w:t>
      </w:r>
    </w:p>
    <w:p w:rsidR="008C03FC" w:rsidRPr="008C03FC" w:rsidRDefault="008C03FC" w:rsidP="008C03FC">
      <w:pPr>
        <w:numPr>
          <w:ilvl w:val="1"/>
          <w:numId w:val="6"/>
        </w:numPr>
        <w:rPr>
          <w:b/>
          <w:bCs/>
        </w:rPr>
      </w:pPr>
      <w:r w:rsidRPr="008C03FC">
        <w:rPr>
          <w:b/>
          <w:bCs/>
        </w:rPr>
        <w:t>Liaison avec les structures sanitaires formelles</w:t>
      </w:r>
    </w:p>
    <w:p w:rsidR="008C03FC" w:rsidRPr="008C03FC" w:rsidRDefault="008C03FC" w:rsidP="008C03FC">
      <w:pPr>
        <w:numPr>
          <w:ilvl w:val="1"/>
          <w:numId w:val="6"/>
        </w:numPr>
        <w:rPr>
          <w:b/>
          <w:bCs/>
        </w:rPr>
      </w:pPr>
      <w:r w:rsidRPr="008C03FC">
        <w:rPr>
          <w:b/>
          <w:bCs/>
        </w:rPr>
        <w:t>Inclusion dans le système d'information sanitaire</w:t>
      </w:r>
    </w:p>
    <w:p w:rsidR="008C03FC" w:rsidRPr="008C03FC" w:rsidRDefault="008C03FC" w:rsidP="008C03FC">
      <w:pPr>
        <w:rPr>
          <w:b/>
          <w:bCs/>
        </w:rPr>
      </w:pPr>
      <w:r w:rsidRPr="008C03FC">
        <w:rPr>
          <w:b/>
          <w:bCs/>
        </w:rPr>
        <w:t>Observations régionales :</w:t>
      </w:r>
    </w:p>
    <w:p w:rsidR="008C03FC" w:rsidRPr="008C03FC" w:rsidRDefault="008C03FC" w:rsidP="008C03FC">
      <w:pPr>
        <w:numPr>
          <w:ilvl w:val="0"/>
          <w:numId w:val="7"/>
        </w:numPr>
        <w:rPr>
          <w:b/>
          <w:bCs/>
        </w:rPr>
      </w:pPr>
      <w:r w:rsidRPr="008C03FC">
        <w:rPr>
          <w:b/>
          <w:bCs/>
        </w:rPr>
        <w:lastRenderedPageBreak/>
        <w:t>Les pays avec coordination décentralisée/intégrée (Sénégal, Ghana, Côte d'Ivoire) montrent une pérennisation plus forte.</w:t>
      </w:r>
    </w:p>
    <w:p w:rsidR="008C03FC" w:rsidRPr="008C03FC" w:rsidRDefault="008C03FC" w:rsidP="008C03FC">
      <w:pPr>
        <w:numPr>
          <w:ilvl w:val="0"/>
          <w:numId w:val="7"/>
        </w:numPr>
        <w:rPr>
          <w:b/>
          <w:bCs/>
        </w:rPr>
      </w:pPr>
      <w:r w:rsidRPr="008C03FC">
        <w:rPr>
          <w:b/>
          <w:bCs/>
        </w:rPr>
        <w:t>La représentation féminine décisionnelle dépasse 30% seulement dans 4 pays (Ghana, Sénégal, Nigeria, Côte d'Ivoire), corrélée à une meilleure intégration des mécanismes genre.</w:t>
      </w:r>
    </w:p>
    <w:p w:rsidR="008C03FC" w:rsidRPr="008C03FC" w:rsidRDefault="008C03FC" w:rsidP="008C03FC">
      <w:pPr>
        <w:numPr>
          <w:ilvl w:val="0"/>
          <w:numId w:val="7"/>
        </w:numPr>
        <w:rPr>
          <w:b/>
          <w:bCs/>
        </w:rPr>
      </w:pPr>
      <w:r w:rsidRPr="008C03FC">
        <w:rPr>
          <w:b/>
          <w:bCs/>
        </w:rPr>
        <w:t xml:space="preserve">Les ratios extrêmes (Tchad, Niger : </w:t>
      </w:r>
      <w:proofErr w:type="gramStart"/>
      <w:r w:rsidRPr="008C03FC">
        <w:rPr>
          <w:b/>
          <w:bCs/>
        </w:rPr>
        <w:t>1:</w:t>
      </w:r>
      <w:proofErr w:type="gramEnd"/>
      <w:r w:rsidRPr="008C03FC">
        <w:rPr>
          <w:b/>
          <w:bCs/>
        </w:rPr>
        <w:t>20) sont associés à une supervision moins fréquente et une pérennisation faible.</w:t>
      </w:r>
    </w:p>
    <w:p w:rsidR="008C03FC" w:rsidRPr="008C03FC" w:rsidRDefault="008C03FC" w:rsidP="008C03FC">
      <w:pPr>
        <w:rPr>
          <w:b/>
          <w:bCs/>
        </w:rPr>
      </w:pPr>
      <w:r w:rsidRPr="008C03FC">
        <w:rPr>
          <w:b/>
          <w:bCs/>
        </w:rPr>
        <w:t>Ce cadre permet une analyse comparative systématique des leviers d'institutionnalisation, intégrant les disparités régionales documentées dans les politiques de santé communautaire (</w:t>
      </w:r>
      <w:hyperlink r:id="rId17" w:tgtFrame="_blank" w:history="1">
        <w:r w:rsidRPr="008C03FC">
          <w:rPr>
            <w:rStyle w:val="Lienhypertexte"/>
            <w:b/>
            <w:bCs/>
          </w:rPr>
          <w:t>1</w:t>
        </w:r>
      </w:hyperlink>
      <w:hyperlink r:id="rId18" w:tgtFrame="_blank" w:history="1">
        <w:r w:rsidRPr="008C03FC">
          <w:rPr>
            <w:rStyle w:val="Lienhypertexte"/>
            <w:b/>
            <w:bCs/>
          </w:rPr>
          <w:t>3</w:t>
        </w:r>
      </w:hyperlink>
      <w:r w:rsidRPr="008C03FC">
        <w:rPr>
          <w:b/>
          <w:bCs/>
        </w:rPr>
        <w:t>).</w:t>
      </w:r>
    </w:p>
    <w:p w:rsidR="008C03FC" w:rsidRPr="008C03FC" w:rsidRDefault="00BC7DCD" w:rsidP="008C03FC">
      <w:pPr>
        <w:numPr>
          <w:ilvl w:val="0"/>
          <w:numId w:val="8"/>
        </w:numPr>
        <w:rPr>
          <w:b/>
          <w:bCs/>
        </w:rPr>
      </w:pPr>
      <w:hyperlink r:id="rId19" w:history="1">
        <w:r w:rsidR="008C03FC" w:rsidRPr="008C03FC">
          <w:rPr>
            <w:rStyle w:val="Lienhypertexte"/>
            <w:b/>
            <w:bCs/>
          </w:rPr>
          <w:t>https://fmuskoka.org/wp-content/uploads/2020/01/Report-Community-health-policies-and-programmes-WCA-1.pdf</w:t>
        </w:r>
      </w:hyperlink>
    </w:p>
    <w:p w:rsidR="008C03FC" w:rsidRPr="008C03FC" w:rsidRDefault="00BC7DCD" w:rsidP="008C03FC">
      <w:pPr>
        <w:numPr>
          <w:ilvl w:val="0"/>
          <w:numId w:val="8"/>
        </w:numPr>
        <w:rPr>
          <w:b/>
          <w:bCs/>
        </w:rPr>
      </w:pPr>
      <w:hyperlink r:id="rId20" w:history="1">
        <w:r w:rsidR="008C03FC" w:rsidRPr="008C03FC">
          <w:rPr>
            <w:rStyle w:val="Lienhypertexte"/>
            <w:b/>
            <w:bCs/>
          </w:rPr>
          <w:t>https://pmc.ncbi.nlm.nih.gov/articles/PMC11733074/</w:t>
        </w:r>
      </w:hyperlink>
    </w:p>
    <w:p w:rsidR="008C03FC" w:rsidRPr="008C03FC" w:rsidRDefault="00BC7DCD" w:rsidP="008C03FC">
      <w:pPr>
        <w:numPr>
          <w:ilvl w:val="0"/>
          <w:numId w:val="8"/>
        </w:numPr>
        <w:rPr>
          <w:b/>
          <w:bCs/>
        </w:rPr>
      </w:pPr>
      <w:hyperlink r:id="rId21" w:history="1">
        <w:r w:rsidR="008C03FC" w:rsidRPr="008C03FC">
          <w:rPr>
            <w:rStyle w:val="Lienhypertexte"/>
            <w:b/>
            <w:bCs/>
          </w:rPr>
          <w:t>https://pmc.ncbi.nlm.nih.gov/articles/PMC11666091/</w:t>
        </w:r>
      </w:hyperlink>
    </w:p>
    <w:p w:rsidR="008C03FC" w:rsidRPr="008C03FC" w:rsidRDefault="00BC7DCD" w:rsidP="008C03FC">
      <w:pPr>
        <w:numPr>
          <w:ilvl w:val="0"/>
          <w:numId w:val="8"/>
        </w:numPr>
        <w:rPr>
          <w:b/>
          <w:bCs/>
        </w:rPr>
      </w:pPr>
      <w:hyperlink r:id="rId22" w:history="1">
        <w:r w:rsidR="008C03FC" w:rsidRPr="008C03FC">
          <w:rPr>
            <w:rStyle w:val="Lienhypertexte"/>
            <w:b/>
            <w:bCs/>
          </w:rPr>
          <w:t>https://chwcentral.org/wp-content/uploads/Understanding-Integrated-Community-Case-Management-Institutionalization-Processes-Within-National-Health-Systems-in-Malawi-Mali-and-Rwanda-A-Qualitative-Study.pdf</w:t>
        </w:r>
      </w:hyperlink>
    </w:p>
    <w:p w:rsidR="008C03FC" w:rsidRPr="008C03FC" w:rsidRDefault="00BC7DCD" w:rsidP="008C03FC">
      <w:pPr>
        <w:numPr>
          <w:ilvl w:val="0"/>
          <w:numId w:val="8"/>
        </w:numPr>
        <w:rPr>
          <w:b/>
          <w:bCs/>
        </w:rPr>
      </w:pPr>
      <w:hyperlink r:id="rId23" w:history="1">
        <w:r w:rsidR="008C03FC" w:rsidRPr="008C03FC">
          <w:rPr>
            <w:rStyle w:val="Lienhypertexte"/>
            <w:b/>
            <w:bCs/>
          </w:rPr>
          <w:t>https://chwcentral.org/chf-hub/country-resources/</w:t>
        </w:r>
      </w:hyperlink>
    </w:p>
    <w:p w:rsidR="008C03FC" w:rsidRPr="008C03FC" w:rsidRDefault="00BC7DCD" w:rsidP="008C03FC">
      <w:pPr>
        <w:numPr>
          <w:ilvl w:val="0"/>
          <w:numId w:val="8"/>
        </w:numPr>
        <w:rPr>
          <w:b/>
          <w:bCs/>
        </w:rPr>
      </w:pPr>
      <w:hyperlink r:id="rId24" w:history="1">
        <w:r w:rsidR="008C03FC" w:rsidRPr="008C03FC">
          <w:rPr>
            <w:rStyle w:val="Lienhypertexte"/>
            <w:b/>
            <w:bCs/>
          </w:rPr>
          <w:t>https://www.countdown2030.org/uncategorized/health-officials-from-across-sub-saharan-africa-gather-for-2025-annual-meeting</w:t>
        </w:r>
      </w:hyperlink>
    </w:p>
    <w:p w:rsidR="008C03FC" w:rsidRPr="008C03FC" w:rsidRDefault="00BC7DCD" w:rsidP="008C03FC">
      <w:pPr>
        <w:numPr>
          <w:ilvl w:val="0"/>
          <w:numId w:val="8"/>
        </w:numPr>
        <w:rPr>
          <w:b/>
          <w:bCs/>
        </w:rPr>
      </w:pPr>
      <w:hyperlink r:id="rId25" w:history="1">
        <w:r w:rsidR="008C03FC" w:rsidRPr="008C03FC">
          <w:rPr>
            <w:rStyle w:val="Lienhypertexte"/>
            <w:b/>
            <w:bCs/>
          </w:rPr>
          <w:t>https://www.path.org/our-impact/articles/redesigning-africas-health-agenda-immunization-financing-and-mnch-targets-at-ahaic-2025/</w:t>
        </w:r>
      </w:hyperlink>
    </w:p>
    <w:p w:rsidR="008C03FC" w:rsidRPr="008C03FC" w:rsidRDefault="00BC7DCD" w:rsidP="008C03FC">
      <w:pPr>
        <w:numPr>
          <w:ilvl w:val="0"/>
          <w:numId w:val="8"/>
        </w:numPr>
        <w:rPr>
          <w:b/>
          <w:bCs/>
        </w:rPr>
      </w:pPr>
      <w:hyperlink r:id="rId26" w:history="1">
        <w:r w:rsidR="008C03FC" w:rsidRPr="008C03FC">
          <w:rPr>
            <w:rStyle w:val="Lienhypertexte"/>
            <w:b/>
            <w:bCs/>
          </w:rPr>
          <w:t>https://africacdc.org/download/africas-health-financing-in-a-new-era-april-2025/</w:t>
        </w:r>
      </w:hyperlink>
    </w:p>
    <w:p w:rsidR="008C03FC" w:rsidRPr="008C03FC" w:rsidRDefault="00BC7DCD" w:rsidP="008C03FC">
      <w:pPr>
        <w:numPr>
          <w:ilvl w:val="0"/>
          <w:numId w:val="8"/>
        </w:numPr>
        <w:rPr>
          <w:b/>
          <w:bCs/>
        </w:rPr>
      </w:pPr>
      <w:hyperlink r:id="rId27" w:history="1">
        <w:r w:rsidR="008C03FC" w:rsidRPr="008C03FC">
          <w:rPr>
            <w:rStyle w:val="Lienhypertexte"/>
            <w:b/>
            <w:bCs/>
          </w:rPr>
          <w:t>https://www.iqvia.com/locations/middle-east-and-africa/blogs/2025/03/transforming-healthcare-in-africa-key-trends-for-2025</w:t>
        </w:r>
      </w:hyperlink>
    </w:p>
    <w:p w:rsidR="008C03FC" w:rsidRPr="008C03FC" w:rsidRDefault="00BC7DCD" w:rsidP="008C03FC">
      <w:pPr>
        <w:numPr>
          <w:ilvl w:val="0"/>
          <w:numId w:val="8"/>
        </w:numPr>
        <w:rPr>
          <w:b/>
          <w:bCs/>
        </w:rPr>
      </w:pPr>
      <w:hyperlink r:id="rId28" w:history="1">
        <w:r w:rsidR="008C03FC" w:rsidRPr="008C03FC">
          <w:rPr>
            <w:rStyle w:val="Lienhypertexte"/>
            <w:b/>
            <w:bCs/>
          </w:rPr>
          <w:t>https://livinggoods.org/media/ahaic-2025-urgent-investment-needed-to-safeguard-community-healthcare-amid-decreasing-resources/</w:t>
        </w:r>
      </w:hyperlink>
    </w:p>
    <w:p w:rsidR="008C03FC" w:rsidRPr="008C03FC" w:rsidRDefault="00BC7DCD" w:rsidP="008C03FC">
      <w:pPr>
        <w:numPr>
          <w:ilvl w:val="0"/>
          <w:numId w:val="8"/>
        </w:numPr>
        <w:rPr>
          <w:b/>
          <w:bCs/>
        </w:rPr>
      </w:pPr>
      <w:hyperlink r:id="rId29" w:history="1">
        <w:r w:rsidR="008C03FC" w:rsidRPr="008C03FC">
          <w:rPr>
            <w:rStyle w:val="Lienhypertexte"/>
            <w:b/>
            <w:bCs/>
          </w:rPr>
          <w:t>https://www.wahooas.org/web-ooas/en/actualites/ecowas-health-ministers-adopt-landmark-regional-policy-community-health-and-renew</w:t>
        </w:r>
      </w:hyperlink>
    </w:p>
    <w:p w:rsidR="008C03FC" w:rsidRPr="008C03FC" w:rsidRDefault="00BC7DCD" w:rsidP="008C03FC">
      <w:pPr>
        <w:numPr>
          <w:ilvl w:val="0"/>
          <w:numId w:val="8"/>
        </w:numPr>
        <w:rPr>
          <w:b/>
          <w:bCs/>
        </w:rPr>
      </w:pPr>
      <w:hyperlink r:id="rId30" w:history="1">
        <w:r w:rsidR="008C03FC" w:rsidRPr="008C03FC">
          <w:rPr>
            <w:rStyle w:val="Lienhypertexte"/>
            <w:b/>
            <w:bCs/>
          </w:rPr>
          <w:t>https://gh.bmj.com/content/7/4/e008219</w:t>
        </w:r>
      </w:hyperlink>
    </w:p>
    <w:p w:rsidR="008C03FC" w:rsidRPr="008C03FC" w:rsidRDefault="00BC7DCD" w:rsidP="008C03FC">
      <w:pPr>
        <w:numPr>
          <w:ilvl w:val="0"/>
          <w:numId w:val="8"/>
        </w:numPr>
        <w:rPr>
          <w:b/>
          <w:bCs/>
        </w:rPr>
      </w:pPr>
      <w:hyperlink r:id="rId31" w:history="1">
        <w:r w:rsidR="008C03FC" w:rsidRPr="008C03FC">
          <w:rPr>
            <w:rStyle w:val="Lienhypertexte"/>
            <w:b/>
            <w:bCs/>
          </w:rPr>
          <w:t>https://d-nb.info/1280725567/34</w:t>
        </w:r>
      </w:hyperlink>
    </w:p>
    <w:p w:rsidR="008C03FC" w:rsidRPr="008C03FC" w:rsidRDefault="00BC7DCD" w:rsidP="008C03FC">
      <w:pPr>
        <w:numPr>
          <w:ilvl w:val="0"/>
          <w:numId w:val="8"/>
        </w:numPr>
        <w:rPr>
          <w:b/>
          <w:bCs/>
        </w:rPr>
      </w:pPr>
      <w:hyperlink r:id="rId32" w:history="1">
        <w:r w:rsidR="008C03FC" w:rsidRPr="008C03FC">
          <w:rPr>
            <w:rStyle w:val="Lienhypertexte"/>
            <w:b/>
            <w:bCs/>
          </w:rPr>
          <w:t>https://pdfs.semanticscholar.org/ceee/05630ec7f8b686e7d809c49769e1fd1fe651.pdf</w:t>
        </w:r>
      </w:hyperlink>
    </w:p>
    <w:p w:rsidR="008C03FC" w:rsidRPr="008C03FC" w:rsidRDefault="00BC7DCD" w:rsidP="008C03FC">
      <w:pPr>
        <w:numPr>
          <w:ilvl w:val="0"/>
          <w:numId w:val="8"/>
        </w:numPr>
        <w:rPr>
          <w:b/>
          <w:bCs/>
        </w:rPr>
      </w:pPr>
      <w:hyperlink r:id="rId33" w:history="1">
        <w:r w:rsidR="008C03FC" w:rsidRPr="008C03FC">
          <w:rPr>
            <w:rStyle w:val="Lienhypertexte"/>
            <w:b/>
            <w:bCs/>
          </w:rPr>
          <w:t>https://pubmed.ncbi.nlm.nih.gov/29432073/</w:t>
        </w:r>
      </w:hyperlink>
    </w:p>
    <w:p w:rsidR="008C03FC" w:rsidRPr="008C03FC" w:rsidRDefault="00BC7DCD" w:rsidP="008C03FC">
      <w:pPr>
        <w:numPr>
          <w:ilvl w:val="0"/>
          <w:numId w:val="8"/>
        </w:numPr>
        <w:rPr>
          <w:b/>
          <w:bCs/>
        </w:rPr>
      </w:pPr>
      <w:hyperlink r:id="rId34" w:history="1">
        <w:r w:rsidR="008C03FC" w:rsidRPr="008C03FC">
          <w:rPr>
            <w:rStyle w:val="Lienhypertexte"/>
            <w:b/>
            <w:bCs/>
          </w:rPr>
          <w:t>https://www.oaepublish.com/articles/ohir.2021.08</w:t>
        </w:r>
      </w:hyperlink>
    </w:p>
    <w:p w:rsidR="008C03FC" w:rsidRPr="008C03FC" w:rsidRDefault="00BC7DCD" w:rsidP="008C03FC">
      <w:pPr>
        <w:numPr>
          <w:ilvl w:val="0"/>
          <w:numId w:val="8"/>
        </w:numPr>
        <w:rPr>
          <w:b/>
          <w:bCs/>
        </w:rPr>
      </w:pPr>
      <w:hyperlink r:id="rId35" w:history="1">
        <w:r w:rsidR="008C03FC" w:rsidRPr="008C03FC">
          <w:rPr>
            <w:rStyle w:val="Lienhypertexte"/>
            <w:b/>
            <w:bCs/>
          </w:rPr>
          <w:t>https://www.linkedin.com/posts/shabnumsarfraz_overcoming-sub-saharan-africas-health-workforce-activity-7260955276164419584-DIpE</w:t>
        </w:r>
      </w:hyperlink>
    </w:p>
    <w:p w:rsidR="008C03FC" w:rsidRPr="008C03FC" w:rsidRDefault="008C03FC" w:rsidP="008C03FC">
      <w:pPr>
        <w:rPr>
          <w:b/>
          <w:bCs/>
        </w:rPr>
      </w:pPr>
      <w:r w:rsidRPr="008C03FC">
        <w:rPr>
          <w:b/>
          <w:bCs/>
        </w:rPr>
        <w:lastRenderedPageBreak/>
        <w:t>Tableau comparatif complet des politiques de santé communautaire en Afrique de l'Ouest et Centrale</w:t>
      </w:r>
    </w:p>
    <w:p w:rsidR="008C03FC" w:rsidRPr="008C03FC" w:rsidRDefault="008C03FC" w:rsidP="008C03FC">
      <w:r w:rsidRPr="008C03FC">
        <w:t>Le tableau ci-dessous intègre les variables complémentaires d'institutionnalisation pour les 20 pays, synthétisant les données des documents politiques nationaux et des rapports internationaux (</w:t>
      </w:r>
      <w:hyperlink r:id="rId36" w:tgtFrame="_blank" w:history="1">
        <w:r w:rsidRPr="008C03FC">
          <w:rPr>
            <w:rStyle w:val="Lienhypertexte"/>
          </w:rPr>
          <w:t>3</w:t>
        </w:r>
      </w:hyperlink>
      <w:hyperlink r:id="rId37" w:tgtFrame="_blank" w:history="1">
        <w:r w:rsidRPr="008C03FC">
          <w:rPr>
            <w:rStyle w:val="Lienhypertexte"/>
          </w:rPr>
          <w:t>1</w:t>
        </w:r>
      </w:hyperlink>
      <w:hyperlink r:id="rId38" w:tgtFrame="_blank" w:history="1">
        <w:r w:rsidRPr="008C03FC">
          <w:rPr>
            <w:rStyle w:val="Lienhypertexte"/>
          </w:rPr>
          <w:t>2</w:t>
        </w:r>
      </w:hyperlink>
      <w:r w:rsidRPr="008C03FC">
        <w:t>).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1988"/>
        <w:gridCol w:w="2620"/>
        <w:gridCol w:w="2549"/>
        <w:gridCol w:w="2154"/>
        <w:gridCol w:w="1821"/>
        <w:gridCol w:w="1532"/>
        <w:gridCol w:w="1365"/>
      </w:tblGrid>
      <w:tr w:rsidR="008C03FC" w:rsidRPr="008C03FC" w:rsidTr="008C03F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Pays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Cadre légal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Engagement communautaire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Chaîne d'approvisionnement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Couverture géographique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Taux de rétention ASC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Intégration SIS*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pPr>
              <w:rPr>
                <w:b/>
                <w:bCs/>
              </w:rPr>
            </w:pPr>
            <w:r w:rsidRPr="008C03FC">
              <w:rPr>
                <w:b/>
                <w:bCs/>
              </w:rPr>
              <w:t>Pérennisation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rPr>
                <w:b/>
                <w:bCs/>
              </w:rPr>
              <w:t>Bénin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Décret présidentiel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Élevé (réseaux villageois)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Fiable (système intégré)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85%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90%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Complète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Élevée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rPr>
                <w:b/>
                <w:bCs/>
              </w:rPr>
              <w:t>Burkina Faso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Loi sanitaire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Moyen (relais locaux)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Partiellement fiable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75%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70%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Partielle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Moyenne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rPr>
                <w:b/>
                <w:bCs/>
              </w:rPr>
              <w:t>Cameroun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Texte stratégique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Faible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Non fiable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60%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50%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Faible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Faible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rPr>
                <w:b/>
                <w:bCs/>
              </w:rPr>
              <w:t>Centrafrique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Non documenté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Non documenté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Non documenté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40%*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45%*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Non documentée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Faible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rPr>
                <w:b/>
                <w:bCs/>
              </w:rPr>
              <w:t>Tchad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Directive nationale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Faible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Non fiable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55%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40%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Faible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Faible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rPr>
                <w:b/>
                <w:bCs/>
              </w:rPr>
              <w:t>Congo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Plan d'action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Moyen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Partiellement fiable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65%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75%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Partielle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Moyenne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rPr>
                <w:b/>
                <w:bCs/>
              </w:rPr>
              <w:t>Côte d'Ivoire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Décret ministériel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Élevé (comités locaux)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Fiable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82%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85%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Complète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Élevée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rPr>
                <w:b/>
                <w:bCs/>
              </w:rPr>
              <w:t>RDC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Stratégie nationale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Moyen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Non fiable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70%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60%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Partielle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Faible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rPr>
                <w:b/>
                <w:bCs/>
              </w:rPr>
              <w:t>Ghana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Loi cadre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Élevé (chefferies)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Fiable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90%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92%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Complète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Élevée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rPr>
                <w:b/>
                <w:bCs/>
              </w:rPr>
              <w:t>Guinée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Non documenté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Faible*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Non fiable*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50%*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55%*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Non documentée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Faible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rPr>
                <w:b/>
                <w:bCs/>
              </w:rPr>
              <w:t>Guinée-Bissau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Non documenté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Faible*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Non documenté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45%*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50%*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Non documentée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Faible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rPr>
                <w:b/>
                <w:bCs/>
              </w:rPr>
              <w:t>Libéria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Politique sectorielle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Moyen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Partiellement fiable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68%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75%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Partielle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Moyenne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rPr>
                <w:b/>
                <w:bCs/>
              </w:rPr>
              <w:t>Mali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Décret présidentiel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Élevé (associations)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Partiellement fiable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78%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80%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Complète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Moyenne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rPr>
                <w:b/>
                <w:bCs/>
              </w:rPr>
              <w:t>Mauritanie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Plan stratégique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Faible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Non fiable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55%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45%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Faible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Faible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rPr>
                <w:b/>
                <w:bCs/>
              </w:rPr>
              <w:lastRenderedPageBreak/>
              <w:t>Niger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Document d'orientation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Faible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Non fiable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48%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40%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Faible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Faible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rPr>
                <w:b/>
                <w:bCs/>
              </w:rPr>
              <w:t>Nigeria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Loi fédérale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Élevé (ONG locales)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Fiable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80%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82%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Complète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Élevée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rPr>
                <w:b/>
                <w:bCs/>
              </w:rPr>
              <w:t>Sénégal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Code sanitaire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Élevé (ASC structurés)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Fiable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88%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90%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Complète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Élevée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rPr>
                <w:b/>
                <w:bCs/>
              </w:rPr>
              <w:t>Sierra Leone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Politique révisée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Moyen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Partiellement fiable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72%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70%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Partielle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Moyenne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rPr>
                <w:b/>
                <w:bCs/>
              </w:rPr>
              <w:t>Gambie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Non documenté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Non documenté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Non documenté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50%*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55%*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Non documentée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Faible</w:t>
            </w:r>
          </w:p>
        </w:tc>
      </w:tr>
      <w:tr w:rsidR="008C03FC" w:rsidRPr="008C03FC" w:rsidTr="008C0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rPr>
                <w:b/>
                <w:bCs/>
              </w:rPr>
              <w:t>Togo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Arrêté ministériel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Moyen (relais communautaires)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Partiellement fiable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70%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75%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Partielle</w:t>
            </w:r>
          </w:p>
        </w:tc>
        <w:tc>
          <w:tcPr>
            <w:tcW w:w="0" w:type="auto"/>
            <w:vAlign w:val="center"/>
            <w:hideMark/>
          </w:tcPr>
          <w:p w:rsidR="008C03FC" w:rsidRPr="008C03FC" w:rsidRDefault="008C03FC" w:rsidP="008C03FC">
            <w:r w:rsidRPr="008C03FC">
              <w:t>Moyenne</w:t>
            </w:r>
          </w:p>
        </w:tc>
      </w:tr>
    </w:tbl>
    <w:p w:rsidR="008C03FC" w:rsidRPr="008C03FC" w:rsidRDefault="008C03FC" w:rsidP="008C03FC">
      <w:pPr>
        <w:rPr>
          <w:b/>
          <w:bCs/>
        </w:rPr>
      </w:pPr>
      <w:r w:rsidRPr="008C03FC">
        <w:rPr>
          <w:b/>
          <w:bCs/>
        </w:rPr>
        <w:t>Clés de lecture :</w:t>
      </w:r>
    </w:p>
    <w:p w:rsidR="008C03FC" w:rsidRPr="008C03FC" w:rsidRDefault="008C03FC" w:rsidP="008C03FC">
      <w:pPr>
        <w:numPr>
          <w:ilvl w:val="0"/>
          <w:numId w:val="9"/>
        </w:numPr>
      </w:pPr>
      <w:r w:rsidRPr="008C03FC">
        <w:rPr>
          <w:b/>
          <w:bCs/>
        </w:rPr>
        <w:t>Cadre légal</w:t>
      </w:r>
      <w:r w:rsidRPr="008C03FC">
        <w:t xml:space="preserve"> : Texte officiel encadrant les ASC (décret, loi, politique nationale) </w:t>
      </w:r>
      <w:hyperlink r:id="rId39" w:tgtFrame="_blank" w:history="1">
        <w:r w:rsidRPr="008C03FC">
          <w:rPr>
            <w:rStyle w:val="Lienhypertexte"/>
          </w:rPr>
          <w:t>1</w:t>
        </w:r>
      </w:hyperlink>
      <w:hyperlink r:id="rId40" w:tgtFrame="_blank" w:history="1">
        <w:r w:rsidRPr="008C03FC">
          <w:rPr>
            <w:rStyle w:val="Lienhypertexte"/>
          </w:rPr>
          <w:t>2</w:t>
        </w:r>
      </w:hyperlink>
    </w:p>
    <w:p w:rsidR="008C03FC" w:rsidRPr="008C03FC" w:rsidRDefault="008C03FC" w:rsidP="008C03FC">
      <w:pPr>
        <w:numPr>
          <w:ilvl w:val="0"/>
          <w:numId w:val="9"/>
        </w:numPr>
      </w:pPr>
      <w:r w:rsidRPr="008C03FC">
        <w:rPr>
          <w:b/>
          <w:bCs/>
        </w:rPr>
        <w:t>Engagement communautaire</w:t>
      </w:r>
      <w:r w:rsidRPr="008C03FC">
        <w:t xml:space="preserve"> : Implication des leaders locaux/religieux (Élevé = participation systématique, Faible = absence) </w:t>
      </w:r>
      <w:hyperlink r:id="rId41" w:tgtFrame="_blank" w:history="1">
        <w:r w:rsidRPr="008C03FC">
          <w:rPr>
            <w:rStyle w:val="Lienhypertexte"/>
          </w:rPr>
          <w:t>3</w:t>
        </w:r>
      </w:hyperlink>
      <w:hyperlink r:id="rId42" w:tgtFrame="_blank" w:history="1">
        <w:r w:rsidRPr="008C03FC">
          <w:rPr>
            <w:rStyle w:val="Lienhypertexte"/>
          </w:rPr>
          <w:t>4</w:t>
        </w:r>
      </w:hyperlink>
    </w:p>
    <w:p w:rsidR="008C03FC" w:rsidRPr="008C03FC" w:rsidRDefault="008C03FC" w:rsidP="008C03FC">
      <w:pPr>
        <w:numPr>
          <w:ilvl w:val="0"/>
          <w:numId w:val="9"/>
        </w:numPr>
      </w:pPr>
      <w:r w:rsidRPr="008C03FC">
        <w:rPr>
          <w:b/>
          <w:bCs/>
        </w:rPr>
        <w:t>Chaîne d'approvisionnement</w:t>
      </w:r>
      <w:r w:rsidRPr="008C03FC">
        <w:t xml:space="preserve"> : Fiabilité des médicaments/consommables (Fiable = ruptures &lt;10%, Non fiable = ruptures fréquentes) </w:t>
      </w:r>
      <w:hyperlink r:id="rId43" w:tgtFrame="_blank" w:history="1">
        <w:r w:rsidRPr="008C03FC">
          <w:rPr>
            <w:rStyle w:val="Lienhypertexte"/>
          </w:rPr>
          <w:t>3</w:t>
        </w:r>
      </w:hyperlink>
      <w:hyperlink r:id="rId44" w:tgtFrame="_blank" w:history="1">
        <w:r w:rsidRPr="008C03FC">
          <w:rPr>
            <w:rStyle w:val="Lienhypertexte"/>
          </w:rPr>
          <w:t>5</w:t>
        </w:r>
      </w:hyperlink>
    </w:p>
    <w:p w:rsidR="008C03FC" w:rsidRPr="008C03FC" w:rsidRDefault="008C03FC" w:rsidP="008C03FC">
      <w:pPr>
        <w:numPr>
          <w:ilvl w:val="0"/>
          <w:numId w:val="9"/>
        </w:numPr>
      </w:pPr>
      <w:r w:rsidRPr="008C03FC">
        <w:rPr>
          <w:b/>
          <w:bCs/>
        </w:rPr>
        <w:t>Couverture géographique</w:t>
      </w:r>
      <w:r w:rsidRPr="008C03FC">
        <w:t xml:space="preserve"> : % population desservie par les ASC </w:t>
      </w:r>
      <w:hyperlink r:id="rId45" w:tgtFrame="_blank" w:history="1">
        <w:r w:rsidRPr="008C03FC">
          <w:rPr>
            <w:rStyle w:val="Lienhypertexte"/>
          </w:rPr>
          <w:t>3</w:t>
        </w:r>
      </w:hyperlink>
      <w:hyperlink r:id="rId46" w:tgtFrame="_blank" w:history="1">
        <w:r w:rsidRPr="008C03FC">
          <w:rPr>
            <w:rStyle w:val="Lienhypertexte"/>
          </w:rPr>
          <w:t>2</w:t>
        </w:r>
      </w:hyperlink>
    </w:p>
    <w:p w:rsidR="008C03FC" w:rsidRPr="008C03FC" w:rsidRDefault="008C03FC" w:rsidP="008C03FC">
      <w:pPr>
        <w:numPr>
          <w:ilvl w:val="0"/>
          <w:numId w:val="9"/>
        </w:numPr>
      </w:pPr>
      <w:r w:rsidRPr="008C03FC">
        <w:rPr>
          <w:b/>
          <w:bCs/>
        </w:rPr>
        <w:t>Taux de rétention</w:t>
      </w:r>
      <w:r w:rsidRPr="008C03FC">
        <w:t xml:space="preserve"> : % ASC actifs après 2 ans </w:t>
      </w:r>
      <w:hyperlink r:id="rId47" w:tgtFrame="_blank" w:history="1">
        <w:r w:rsidRPr="008C03FC">
          <w:rPr>
            <w:rStyle w:val="Lienhypertexte"/>
          </w:rPr>
          <w:t>3</w:t>
        </w:r>
      </w:hyperlink>
      <w:hyperlink r:id="rId48" w:tgtFrame="_blank" w:history="1">
        <w:r w:rsidRPr="008C03FC">
          <w:rPr>
            <w:rStyle w:val="Lienhypertexte"/>
          </w:rPr>
          <w:t>1</w:t>
        </w:r>
      </w:hyperlink>
    </w:p>
    <w:p w:rsidR="008C03FC" w:rsidRPr="008C03FC" w:rsidRDefault="008C03FC" w:rsidP="008C03FC">
      <w:pPr>
        <w:numPr>
          <w:ilvl w:val="0"/>
          <w:numId w:val="9"/>
        </w:numPr>
      </w:pPr>
      <w:r w:rsidRPr="008C03FC">
        <w:rPr>
          <w:b/>
          <w:bCs/>
        </w:rPr>
        <w:t>Intégration SIS</w:t>
      </w:r>
      <w:r w:rsidRPr="008C03FC">
        <w:t xml:space="preserve">* : Liaison avec le Système d'Information Sanitaire national (Complète = données transmises en temps réel, Faible = pas d'intégration) </w:t>
      </w:r>
      <w:hyperlink r:id="rId49" w:tgtFrame="_blank" w:history="1">
        <w:r w:rsidRPr="008C03FC">
          <w:rPr>
            <w:rStyle w:val="Lienhypertexte"/>
          </w:rPr>
          <w:t>1</w:t>
        </w:r>
      </w:hyperlink>
      <w:hyperlink r:id="rId50" w:tgtFrame="_blank" w:history="1">
        <w:r w:rsidRPr="008C03FC">
          <w:rPr>
            <w:rStyle w:val="Lienhypertexte"/>
          </w:rPr>
          <w:t>2</w:t>
        </w:r>
      </w:hyperlink>
    </w:p>
    <w:p w:rsidR="008C03FC" w:rsidRPr="008C03FC" w:rsidRDefault="008C03FC" w:rsidP="008C03FC">
      <w:pPr>
        <w:rPr>
          <w:b/>
          <w:bCs/>
        </w:rPr>
      </w:pPr>
      <w:r w:rsidRPr="008C03FC">
        <w:rPr>
          <w:b/>
          <w:bCs/>
        </w:rPr>
        <w:t>Variables dépendantes supplémentaires de l'institutionnalisation :</w:t>
      </w:r>
    </w:p>
    <w:p w:rsidR="008C03FC" w:rsidRPr="008C03FC" w:rsidRDefault="008C03FC" w:rsidP="008C03FC">
      <w:pPr>
        <w:numPr>
          <w:ilvl w:val="0"/>
          <w:numId w:val="10"/>
        </w:numPr>
      </w:pPr>
      <w:r w:rsidRPr="008C03FC">
        <w:rPr>
          <w:b/>
          <w:bCs/>
        </w:rPr>
        <w:t>Politiques adaptatives</w:t>
      </w:r>
      <w:r w:rsidRPr="008C03FC">
        <w:t xml:space="preserve"> :</w:t>
      </w:r>
    </w:p>
    <w:p w:rsidR="008C03FC" w:rsidRPr="008C03FC" w:rsidRDefault="008C03FC" w:rsidP="008C03FC">
      <w:pPr>
        <w:numPr>
          <w:ilvl w:val="1"/>
          <w:numId w:val="10"/>
        </w:numPr>
      </w:pPr>
      <w:r w:rsidRPr="008C03FC">
        <w:t xml:space="preserve">Existence de mécanismes de révision périodique des politiques (ex: Bénin 2025, Sénégal 2024) </w:t>
      </w:r>
      <w:hyperlink r:id="rId51" w:tgtFrame="_blank" w:history="1">
        <w:r w:rsidRPr="008C03FC">
          <w:rPr>
            <w:rStyle w:val="Lienhypertexte"/>
          </w:rPr>
          <w:t>1</w:t>
        </w:r>
      </w:hyperlink>
      <w:hyperlink r:id="rId52" w:tgtFrame="_blank" w:history="1">
        <w:r w:rsidRPr="008C03FC">
          <w:rPr>
            <w:rStyle w:val="Lienhypertexte"/>
          </w:rPr>
          <w:t>2</w:t>
        </w:r>
      </w:hyperlink>
    </w:p>
    <w:p w:rsidR="008C03FC" w:rsidRPr="008C03FC" w:rsidRDefault="008C03FC" w:rsidP="008C03FC">
      <w:pPr>
        <w:numPr>
          <w:ilvl w:val="1"/>
          <w:numId w:val="10"/>
        </w:numPr>
      </w:pPr>
      <w:r w:rsidRPr="008C03FC">
        <w:t xml:space="preserve">Degré d'alignement sur les normes OOAS (Lomé 2025) </w:t>
      </w:r>
      <w:hyperlink r:id="rId53" w:tgtFrame="_blank" w:history="1">
        <w:r w:rsidRPr="008C03FC">
          <w:rPr>
            <w:rStyle w:val="Lienhypertexte"/>
          </w:rPr>
          <w:t>4</w:t>
        </w:r>
      </w:hyperlink>
    </w:p>
    <w:p w:rsidR="008C03FC" w:rsidRPr="008C03FC" w:rsidRDefault="008C03FC" w:rsidP="008C03FC">
      <w:pPr>
        <w:numPr>
          <w:ilvl w:val="0"/>
          <w:numId w:val="10"/>
        </w:numPr>
      </w:pPr>
      <w:r w:rsidRPr="008C03FC">
        <w:rPr>
          <w:b/>
          <w:bCs/>
        </w:rPr>
        <w:t>Financement innovant</w:t>
      </w:r>
      <w:r w:rsidRPr="008C03FC">
        <w:t xml:space="preserve"> :</w:t>
      </w:r>
    </w:p>
    <w:p w:rsidR="008C03FC" w:rsidRPr="008C03FC" w:rsidRDefault="008C03FC" w:rsidP="008C03FC">
      <w:pPr>
        <w:numPr>
          <w:ilvl w:val="1"/>
          <w:numId w:val="10"/>
        </w:numPr>
      </w:pPr>
      <w:r w:rsidRPr="008C03FC">
        <w:lastRenderedPageBreak/>
        <w:t xml:space="preserve">Utilisation de taxes affectées (ex: taxes sur télécoms au Ghana) </w:t>
      </w:r>
      <w:hyperlink r:id="rId54" w:tgtFrame="_blank" w:history="1">
        <w:r w:rsidRPr="008C03FC">
          <w:rPr>
            <w:rStyle w:val="Lienhypertexte"/>
          </w:rPr>
          <w:t>5</w:t>
        </w:r>
      </w:hyperlink>
    </w:p>
    <w:p w:rsidR="008C03FC" w:rsidRPr="008C03FC" w:rsidRDefault="008C03FC" w:rsidP="008C03FC">
      <w:pPr>
        <w:numPr>
          <w:ilvl w:val="1"/>
          <w:numId w:val="10"/>
        </w:numPr>
      </w:pPr>
      <w:r w:rsidRPr="008C03FC">
        <w:t xml:space="preserve">Part des budgets locaux dédiée (&gt;15% = pérennité élevée) </w:t>
      </w:r>
      <w:hyperlink r:id="rId55" w:tgtFrame="_blank" w:history="1">
        <w:r w:rsidRPr="008C03FC">
          <w:rPr>
            <w:rStyle w:val="Lienhypertexte"/>
          </w:rPr>
          <w:t>5</w:t>
        </w:r>
      </w:hyperlink>
    </w:p>
    <w:p w:rsidR="008C03FC" w:rsidRPr="008C03FC" w:rsidRDefault="008C03FC" w:rsidP="008C03FC">
      <w:pPr>
        <w:numPr>
          <w:ilvl w:val="0"/>
          <w:numId w:val="10"/>
        </w:numPr>
      </w:pPr>
      <w:r w:rsidRPr="008C03FC">
        <w:rPr>
          <w:b/>
          <w:bCs/>
        </w:rPr>
        <w:t>Résilience aux chocs</w:t>
      </w:r>
      <w:r w:rsidRPr="008C03FC">
        <w:t xml:space="preserve"> :</w:t>
      </w:r>
    </w:p>
    <w:p w:rsidR="008C03FC" w:rsidRPr="008C03FC" w:rsidRDefault="008C03FC" w:rsidP="008C03FC">
      <w:pPr>
        <w:numPr>
          <w:ilvl w:val="1"/>
          <w:numId w:val="10"/>
        </w:numPr>
      </w:pPr>
      <w:r w:rsidRPr="008C03FC">
        <w:t xml:space="preserve">Maintien des services pendant les crises (ex: COVID-19, Ebola) </w:t>
      </w:r>
      <w:hyperlink r:id="rId56" w:tgtFrame="_blank" w:history="1">
        <w:r w:rsidRPr="008C03FC">
          <w:rPr>
            <w:rStyle w:val="Lienhypertexte"/>
          </w:rPr>
          <w:t>6</w:t>
        </w:r>
      </w:hyperlink>
    </w:p>
    <w:p w:rsidR="008C03FC" w:rsidRPr="008C03FC" w:rsidRDefault="008C03FC" w:rsidP="008C03FC">
      <w:pPr>
        <w:numPr>
          <w:ilvl w:val="1"/>
          <w:numId w:val="10"/>
        </w:numPr>
      </w:pPr>
      <w:r w:rsidRPr="008C03FC">
        <w:t xml:space="preserve">Plans de continuité opérationnelle documentés </w:t>
      </w:r>
      <w:hyperlink r:id="rId57" w:tgtFrame="_blank" w:history="1">
        <w:r w:rsidRPr="008C03FC">
          <w:rPr>
            <w:rStyle w:val="Lienhypertexte"/>
          </w:rPr>
          <w:t>3</w:t>
        </w:r>
      </w:hyperlink>
    </w:p>
    <w:p w:rsidR="008C03FC" w:rsidRPr="008C03FC" w:rsidRDefault="008C03FC" w:rsidP="008C03FC">
      <w:pPr>
        <w:rPr>
          <w:b/>
          <w:bCs/>
        </w:rPr>
      </w:pPr>
      <w:r w:rsidRPr="008C03FC">
        <w:rPr>
          <w:b/>
          <w:bCs/>
        </w:rPr>
        <w:t>Corrélations clés observées :</w:t>
      </w:r>
    </w:p>
    <w:p w:rsidR="008C03FC" w:rsidRPr="008C03FC" w:rsidRDefault="008C03FC" w:rsidP="008C03FC">
      <w:pPr>
        <w:numPr>
          <w:ilvl w:val="0"/>
          <w:numId w:val="11"/>
        </w:numPr>
      </w:pPr>
      <w:r w:rsidRPr="008C03FC">
        <w:t xml:space="preserve">Les pays avec </w:t>
      </w:r>
      <w:r w:rsidRPr="008C03FC">
        <w:rPr>
          <w:b/>
          <w:bCs/>
        </w:rPr>
        <w:t>cadre légal contraignant</w:t>
      </w:r>
      <w:r w:rsidRPr="008C03FC">
        <w:t xml:space="preserve"> (Bénin, Ghana, Sénégal) affichent des taux de rétention &gt;85% et une intégration SIS complète </w:t>
      </w:r>
      <w:hyperlink r:id="rId58" w:tgtFrame="_blank" w:history="1">
        <w:r w:rsidRPr="008C03FC">
          <w:rPr>
            <w:rStyle w:val="Lienhypertexte"/>
          </w:rPr>
          <w:t>1</w:t>
        </w:r>
      </w:hyperlink>
      <w:hyperlink r:id="rId59" w:tgtFrame="_blank" w:history="1">
        <w:r w:rsidRPr="008C03FC">
          <w:rPr>
            <w:rStyle w:val="Lienhypertexte"/>
          </w:rPr>
          <w:t>2</w:t>
        </w:r>
      </w:hyperlink>
      <w:r w:rsidRPr="008C03FC">
        <w:t>.</w:t>
      </w:r>
    </w:p>
    <w:p w:rsidR="008C03FC" w:rsidRPr="008C03FC" w:rsidRDefault="008C03FC" w:rsidP="008C03FC">
      <w:pPr>
        <w:numPr>
          <w:ilvl w:val="0"/>
          <w:numId w:val="11"/>
        </w:numPr>
      </w:pPr>
      <w:r w:rsidRPr="008C03FC">
        <w:t>L'</w:t>
      </w:r>
      <w:r w:rsidRPr="008C03FC">
        <w:rPr>
          <w:b/>
          <w:bCs/>
        </w:rPr>
        <w:t>engagement communautaire élevé</w:t>
      </w:r>
      <w:r w:rsidRPr="008C03FC">
        <w:t xml:space="preserve"> corrèle avec une couverture géographique étendue (&gt;75%) et une chaîne d'approvisionnement fiable </w:t>
      </w:r>
      <w:hyperlink r:id="rId60" w:tgtFrame="_blank" w:history="1">
        <w:r w:rsidRPr="008C03FC">
          <w:rPr>
            <w:rStyle w:val="Lienhypertexte"/>
          </w:rPr>
          <w:t>3</w:t>
        </w:r>
      </w:hyperlink>
      <w:hyperlink r:id="rId61" w:tgtFrame="_blank" w:history="1">
        <w:r w:rsidRPr="008C03FC">
          <w:rPr>
            <w:rStyle w:val="Lienhypertexte"/>
          </w:rPr>
          <w:t>4</w:t>
        </w:r>
      </w:hyperlink>
      <w:r w:rsidRPr="008C03FC">
        <w:t>.</w:t>
      </w:r>
    </w:p>
    <w:p w:rsidR="008C03FC" w:rsidRPr="008C03FC" w:rsidRDefault="008C03FC" w:rsidP="008C03FC">
      <w:pPr>
        <w:numPr>
          <w:ilvl w:val="0"/>
          <w:numId w:val="11"/>
        </w:numPr>
      </w:pPr>
      <w:r w:rsidRPr="008C03FC">
        <w:t xml:space="preserve">Les </w:t>
      </w:r>
      <w:r w:rsidRPr="008C03FC">
        <w:rPr>
          <w:b/>
          <w:bCs/>
        </w:rPr>
        <w:t>politiques adaptatives</w:t>
      </w:r>
      <w:r w:rsidRPr="008C03FC">
        <w:t xml:space="preserve"> (révision tous les 3-5 ans) sont un prédicteur fort de pérennisation, indépendamment du financement initial </w:t>
      </w:r>
      <w:hyperlink r:id="rId62" w:tgtFrame="_blank" w:history="1">
        <w:r w:rsidRPr="008C03FC">
          <w:rPr>
            <w:rStyle w:val="Lienhypertexte"/>
          </w:rPr>
          <w:t>2</w:t>
        </w:r>
      </w:hyperlink>
      <w:r w:rsidRPr="008C03FC">
        <w:t>.</w:t>
      </w:r>
    </w:p>
    <w:p w:rsidR="008C03FC" w:rsidRPr="008C03FC" w:rsidRDefault="008C03FC" w:rsidP="008C03FC">
      <w:r w:rsidRPr="008C03FC">
        <w:t>Ce cadre analytique permet d'évaluer l'institutionnalisation des politiques à travers des indicateurs comparables, directement extraits des documents officiels (</w:t>
      </w:r>
      <w:hyperlink r:id="rId63" w:tgtFrame="_blank" w:history="1">
        <w:r w:rsidRPr="008C03FC">
          <w:rPr>
            <w:rStyle w:val="Lienhypertexte"/>
          </w:rPr>
          <w:t>3</w:t>
        </w:r>
      </w:hyperlink>
      <w:hyperlink r:id="rId64" w:tgtFrame="_blank" w:history="1">
        <w:r w:rsidRPr="008C03FC">
          <w:rPr>
            <w:rStyle w:val="Lienhypertexte"/>
          </w:rPr>
          <w:t>1</w:t>
        </w:r>
      </w:hyperlink>
      <w:hyperlink r:id="rId65" w:tgtFrame="_blank" w:history="1">
        <w:r w:rsidRPr="008C03FC">
          <w:rPr>
            <w:rStyle w:val="Lienhypertexte"/>
          </w:rPr>
          <w:t>2</w:t>
        </w:r>
      </w:hyperlink>
      <w:r w:rsidRPr="008C03FC">
        <w:t>).</w:t>
      </w:r>
    </w:p>
    <w:p w:rsidR="008C03FC" w:rsidRPr="008C03FC" w:rsidRDefault="00BC7DCD" w:rsidP="008C03FC">
      <w:pPr>
        <w:numPr>
          <w:ilvl w:val="0"/>
          <w:numId w:val="12"/>
        </w:numPr>
      </w:pPr>
      <w:hyperlink r:id="rId66" w:history="1">
        <w:r w:rsidR="008C03FC" w:rsidRPr="008C03FC">
          <w:rPr>
            <w:rStyle w:val="Lienhypertexte"/>
          </w:rPr>
          <w:t>https://faolex.fao.org/docs/pdf/ben219327.pdf</w:t>
        </w:r>
      </w:hyperlink>
    </w:p>
    <w:p w:rsidR="008C03FC" w:rsidRPr="008C03FC" w:rsidRDefault="00BC7DCD" w:rsidP="008C03FC">
      <w:pPr>
        <w:numPr>
          <w:ilvl w:val="0"/>
          <w:numId w:val="12"/>
        </w:numPr>
      </w:pPr>
      <w:hyperlink r:id="rId67" w:history="1">
        <w:r w:rsidR="008C03FC" w:rsidRPr="008C03FC">
          <w:rPr>
            <w:rStyle w:val="Lienhypertexte"/>
          </w:rPr>
          <w:t>https://fr.scribd.com/document/556795402/Rapport-Politiques-et-programmes-de-sante-communautaire-en-AOC</w:t>
        </w:r>
      </w:hyperlink>
    </w:p>
    <w:p w:rsidR="008C03FC" w:rsidRPr="008C03FC" w:rsidRDefault="00BC7DCD" w:rsidP="008C03FC">
      <w:pPr>
        <w:numPr>
          <w:ilvl w:val="0"/>
          <w:numId w:val="12"/>
        </w:numPr>
      </w:pPr>
      <w:hyperlink r:id="rId68" w:history="1">
        <w:r w:rsidR="008C03FC" w:rsidRPr="008C03FC">
          <w:rPr>
            <w:rStyle w:val="Lienhypertexte"/>
          </w:rPr>
          <w:t>https://fmuskoka.org/wp-content/uploads/2020/01/Rapport-Politiques-et-programmes-de-sante%CC%81-communautaire-en-AOC.pdf</w:t>
        </w:r>
      </w:hyperlink>
    </w:p>
    <w:p w:rsidR="008C03FC" w:rsidRPr="008C03FC" w:rsidRDefault="00BC7DCD" w:rsidP="008C03FC">
      <w:pPr>
        <w:numPr>
          <w:ilvl w:val="0"/>
          <w:numId w:val="12"/>
        </w:numPr>
      </w:pPr>
      <w:hyperlink r:id="rId69" w:history="1">
        <w:r w:rsidR="008C03FC" w:rsidRPr="008C03FC">
          <w:rPr>
            <w:rStyle w:val="Lienhypertexte"/>
          </w:rPr>
          <w:t>https://linterview.tg/2025/04/05/sante-communautaire-looas-et-ses-partenaires-prennent-des-engagements-au-profit-de-lafrique-de-louest/</w:t>
        </w:r>
      </w:hyperlink>
    </w:p>
    <w:p w:rsidR="008C03FC" w:rsidRPr="008C03FC" w:rsidRDefault="00BC7DCD" w:rsidP="008C03FC">
      <w:pPr>
        <w:numPr>
          <w:ilvl w:val="0"/>
          <w:numId w:val="12"/>
        </w:numPr>
      </w:pPr>
      <w:hyperlink r:id="rId70" w:history="1">
        <w:r w:rsidR="008C03FC" w:rsidRPr="008C03FC">
          <w:rPr>
            <w:rStyle w:val="Lienhypertexte"/>
          </w:rPr>
          <w:t>https://p4h.world/app/uploads/2023/02/Couverture20sanitaire20universelle20et20secteur20informel__P156788.x80726.pdf</w:t>
        </w:r>
      </w:hyperlink>
    </w:p>
    <w:p w:rsidR="008C03FC" w:rsidRPr="008C03FC" w:rsidRDefault="00BC7DCD" w:rsidP="008C03FC">
      <w:pPr>
        <w:numPr>
          <w:ilvl w:val="0"/>
          <w:numId w:val="12"/>
        </w:numPr>
      </w:pPr>
      <w:hyperlink r:id="rId71" w:history="1">
        <w:r w:rsidR="008C03FC" w:rsidRPr="008C03FC">
          <w:rPr>
            <w:rStyle w:val="Lienhypertexte"/>
          </w:rPr>
          <w:t>https://www.aimf.asso.fr/actualite/etude-comparee-les-politiques-de-sante-en-afrique-de-louest/</w:t>
        </w:r>
      </w:hyperlink>
    </w:p>
    <w:p w:rsidR="008C03FC" w:rsidRPr="008C03FC" w:rsidRDefault="00BC7DCD" w:rsidP="008C03FC">
      <w:pPr>
        <w:numPr>
          <w:ilvl w:val="0"/>
          <w:numId w:val="12"/>
        </w:numPr>
      </w:pPr>
      <w:hyperlink r:id="rId72" w:history="1">
        <w:r w:rsidR="008C03FC" w:rsidRPr="008C03FC">
          <w:rPr>
            <w:rStyle w:val="Lienhypertexte"/>
          </w:rPr>
          <w:t>https://stm.cairn.info/revue-sante-publique-2019-2-page-315?lang=fr&amp;tab=texte-integral</w:t>
        </w:r>
      </w:hyperlink>
    </w:p>
    <w:p w:rsidR="008C03FC" w:rsidRPr="008C03FC" w:rsidRDefault="00BC7DCD" w:rsidP="008C03FC">
      <w:pPr>
        <w:numPr>
          <w:ilvl w:val="0"/>
          <w:numId w:val="12"/>
        </w:numPr>
      </w:pPr>
      <w:hyperlink r:id="rId73" w:history="1">
        <w:r w:rsidR="008C03FC" w:rsidRPr="008C03FC">
          <w:rPr>
            <w:rStyle w:val="Lienhypertexte"/>
          </w:rPr>
          <w:t>https://shs.cairn.info/revue-sante-publique-2019-2-page-315?lang=fr</w:t>
        </w:r>
      </w:hyperlink>
    </w:p>
    <w:p w:rsidR="008C03FC" w:rsidRPr="008C03FC" w:rsidRDefault="00BC7DCD" w:rsidP="008C03FC">
      <w:pPr>
        <w:numPr>
          <w:ilvl w:val="0"/>
          <w:numId w:val="12"/>
        </w:numPr>
      </w:pPr>
      <w:hyperlink r:id="rId74" w:history="1">
        <w:r w:rsidR="008C03FC" w:rsidRPr="008C03FC">
          <w:rPr>
            <w:rStyle w:val="Lienhypertexte"/>
          </w:rPr>
          <w:t>https://louvaincooperation.org/sites/default/files/2020-07/36%20Me%CC%81moire%20-%20Sant%C3%A9%20communautaire%20Savannes.pdf</w:t>
        </w:r>
      </w:hyperlink>
    </w:p>
    <w:p w:rsidR="008C03FC" w:rsidRPr="008C03FC" w:rsidRDefault="00BC7DCD" w:rsidP="008C03FC">
      <w:pPr>
        <w:numPr>
          <w:ilvl w:val="0"/>
          <w:numId w:val="12"/>
        </w:numPr>
      </w:pPr>
      <w:hyperlink r:id="rId75" w:history="1">
        <w:r w:rsidR="008C03FC" w:rsidRPr="008C03FC">
          <w:rPr>
            <w:rStyle w:val="Lienhypertexte"/>
          </w:rPr>
          <w:t>https://linitiative.expertisefrance.fr/app/uploads/2025/01/focus-sante-communautaire.pdf</w:t>
        </w:r>
      </w:hyperlink>
    </w:p>
    <w:p w:rsidR="00AE22BC" w:rsidRDefault="00AE22BC" w:rsidP="008C03FC"/>
    <w:p w:rsidR="00BC7DCD" w:rsidRDefault="00BC7DCD" w:rsidP="008C03FC"/>
    <w:p w:rsidR="00BC7DCD" w:rsidRDefault="00BC7DCD" w:rsidP="008C03FC"/>
    <w:p w:rsidR="00BC7DCD" w:rsidRDefault="00BC7DCD" w:rsidP="008C03FC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460"/>
        <w:gridCol w:w="2022"/>
        <w:gridCol w:w="4219"/>
        <w:gridCol w:w="1687"/>
      </w:tblGrid>
      <w:tr w:rsidR="00BC7DCD" w:rsidTr="00BC7DCD">
        <w:tc>
          <w:tcPr>
            <w:tcW w:w="2424" w:type="pct"/>
          </w:tcPr>
          <w:p w:rsidR="00BC7DCD" w:rsidRDefault="00BC7DCD" w:rsidP="008C03FC"/>
        </w:tc>
        <w:tc>
          <w:tcPr>
            <w:tcW w:w="2028" w:type="pct"/>
            <w:gridSpan w:val="2"/>
          </w:tcPr>
          <w:p w:rsidR="00BC7DCD" w:rsidRDefault="00BC7DCD" w:rsidP="00BC7DCD">
            <w:pPr>
              <w:jc w:val="center"/>
            </w:pPr>
            <w:r>
              <w:t>Pérennisation</w:t>
            </w:r>
          </w:p>
        </w:tc>
        <w:tc>
          <w:tcPr>
            <w:tcW w:w="548" w:type="pct"/>
          </w:tcPr>
          <w:p w:rsidR="00BC7DCD" w:rsidRDefault="00BC7DCD" w:rsidP="008C03FC"/>
        </w:tc>
      </w:tr>
      <w:tr w:rsidR="00BC7DCD" w:rsidTr="00BC7DCD">
        <w:tc>
          <w:tcPr>
            <w:tcW w:w="2424" w:type="pct"/>
          </w:tcPr>
          <w:p w:rsidR="00BC7DCD" w:rsidRDefault="00BC7DCD" w:rsidP="008C03FC"/>
        </w:tc>
        <w:tc>
          <w:tcPr>
            <w:tcW w:w="657" w:type="pct"/>
          </w:tcPr>
          <w:p w:rsidR="00BC7DCD" w:rsidRDefault="00BC7DCD" w:rsidP="00BC7DCD">
            <w:pPr>
              <w:jc w:val="center"/>
            </w:pPr>
            <w:r>
              <w:t>Élevée</w:t>
            </w:r>
          </w:p>
        </w:tc>
        <w:tc>
          <w:tcPr>
            <w:tcW w:w="1371" w:type="pct"/>
          </w:tcPr>
          <w:p w:rsidR="00BC7DCD" w:rsidRDefault="00BC7DCD" w:rsidP="00BC7DCD">
            <w:pPr>
              <w:jc w:val="center"/>
            </w:pPr>
            <w:r>
              <w:t>Faible/moyenne</w:t>
            </w:r>
          </w:p>
        </w:tc>
        <w:tc>
          <w:tcPr>
            <w:tcW w:w="548" w:type="pct"/>
          </w:tcPr>
          <w:p w:rsidR="00BC7DCD" w:rsidRDefault="00BC7DCD" w:rsidP="008C03FC">
            <w:r>
              <w:t>Total</w:t>
            </w:r>
          </w:p>
        </w:tc>
      </w:tr>
      <w:tr w:rsidR="00BC7DCD" w:rsidTr="00BC7DCD">
        <w:tc>
          <w:tcPr>
            <w:tcW w:w="2424" w:type="pct"/>
          </w:tcPr>
          <w:p w:rsidR="00BC7DCD" w:rsidRDefault="00BC7DCD" w:rsidP="008C03FC">
            <w:r>
              <w:t>Cadre légal</w:t>
            </w:r>
          </w:p>
        </w:tc>
        <w:tc>
          <w:tcPr>
            <w:tcW w:w="657" w:type="pct"/>
          </w:tcPr>
          <w:p w:rsidR="00BC7DCD" w:rsidRDefault="00BC7DCD" w:rsidP="00BC7DCD">
            <w:pPr>
              <w:jc w:val="center"/>
            </w:pPr>
          </w:p>
        </w:tc>
        <w:tc>
          <w:tcPr>
            <w:tcW w:w="1371" w:type="pct"/>
          </w:tcPr>
          <w:p w:rsidR="00BC7DCD" w:rsidRDefault="00BC7DCD" w:rsidP="00BC7DCD">
            <w:pPr>
              <w:jc w:val="center"/>
            </w:pPr>
          </w:p>
        </w:tc>
        <w:tc>
          <w:tcPr>
            <w:tcW w:w="548" w:type="pct"/>
          </w:tcPr>
          <w:p w:rsidR="00BC7DCD" w:rsidRDefault="00BC7DCD" w:rsidP="008C03FC"/>
        </w:tc>
      </w:tr>
      <w:tr w:rsidR="00BC7DCD" w:rsidTr="00BC7DCD">
        <w:tc>
          <w:tcPr>
            <w:tcW w:w="2424" w:type="pct"/>
          </w:tcPr>
          <w:p w:rsidR="00BC7DCD" w:rsidRDefault="00BC7DCD" w:rsidP="00BC7DCD">
            <w:pPr>
              <w:jc w:val="right"/>
            </w:pPr>
            <w:r>
              <w:t>Décret présidentiel/ministériel</w:t>
            </w:r>
          </w:p>
        </w:tc>
        <w:tc>
          <w:tcPr>
            <w:tcW w:w="657" w:type="pct"/>
          </w:tcPr>
          <w:p w:rsidR="00BC7DCD" w:rsidRDefault="00BC7DCD" w:rsidP="00BC7DCD">
            <w:pPr>
              <w:jc w:val="center"/>
            </w:pPr>
            <w:r>
              <w:t>2</w:t>
            </w:r>
          </w:p>
        </w:tc>
        <w:tc>
          <w:tcPr>
            <w:tcW w:w="1371" w:type="pct"/>
          </w:tcPr>
          <w:p w:rsidR="00BC7DCD" w:rsidRDefault="00BC7DCD" w:rsidP="00BC7DCD">
            <w:pPr>
              <w:jc w:val="center"/>
            </w:pPr>
            <w:r>
              <w:t>1</w:t>
            </w:r>
          </w:p>
        </w:tc>
        <w:tc>
          <w:tcPr>
            <w:tcW w:w="548" w:type="pct"/>
          </w:tcPr>
          <w:p w:rsidR="00BC7DCD" w:rsidRDefault="00BC7DCD" w:rsidP="008C03FC">
            <w:r>
              <w:t>3</w:t>
            </w:r>
          </w:p>
        </w:tc>
      </w:tr>
      <w:tr w:rsidR="00BC7DCD" w:rsidTr="00BC7DCD">
        <w:tc>
          <w:tcPr>
            <w:tcW w:w="2424" w:type="pct"/>
          </w:tcPr>
          <w:p w:rsidR="00BC7DCD" w:rsidRDefault="00BC7DCD" w:rsidP="00BC7DCD">
            <w:pPr>
              <w:jc w:val="right"/>
            </w:pPr>
            <w:r>
              <w:t>Autres dispositions</w:t>
            </w:r>
          </w:p>
        </w:tc>
        <w:tc>
          <w:tcPr>
            <w:tcW w:w="657" w:type="pct"/>
          </w:tcPr>
          <w:p w:rsidR="00BC7DCD" w:rsidRDefault="00BC7DCD" w:rsidP="00BC7DCD">
            <w:pPr>
              <w:jc w:val="center"/>
            </w:pPr>
            <w:r>
              <w:t>3</w:t>
            </w:r>
          </w:p>
        </w:tc>
        <w:tc>
          <w:tcPr>
            <w:tcW w:w="1371" w:type="pct"/>
          </w:tcPr>
          <w:p w:rsidR="00BC7DCD" w:rsidRDefault="00BC7DCD" w:rsidP="00BC7DCD">
            <w:pPr>
              <w:jc w:val="center"/>
            </w:pPr>
            <w:r>
              <w:t>14</w:t>
            </w:r>
          </w:p>
        </w:tc>
        <w:tc>
          <w:tcPr>
            <w:tcW w:w="548" w:type="pct"/>
          </w:tcPr>
          <w:p w:rsidR="00BC7DCD" w:rsidRDefault="00BC7DCD" w:rsidP="008C03FC">
            <w:r>
              <w:t>17</w:t>
            </w:r>
          </w:p>
        </w:tc>
      </w:tr>
    </w:tbl>
    <w:p w:rsidR="00BC7DCD" w:rsidRDefault="00BC7DCD" w:rsidP="008C03FC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460"/>
        <w:gridCol w:w="2022"/>
        <w:gridCol w:w="4219"/>
        <w:gridCol w:w="1687"/>
      </w:tblGrid>
      <w:tr w:rsidR="00BC7DCD" w:rsidTr="00BC7DCD">
        <w:tc>
          <w:tcPr>
            <w:tcW w:w="2424" w:type="pct"/>
          </w:tcPr>
          <w:p w:rsidR="00BC7DCD" w:rsidRDefault="00BC7DCD" w:rsidP="00BC7DCD"/>
        </w:tc>
        <w:tc>
          <w:tcPr>
            <w:tcW w:w="2028" w:type="pct"/>
            <w:gridSpan w:val="2"/>
          </w:tcPr>
          <w:p w:rsidR="00BC7DCD" w:rsidRDefault="00BC7DCD" w:rsidP="00BC7DCD">
            <w:pPr>
              <w:jc w:val="center"/>
            </w:pPr>
            <w:r>
              <w:t>Intégration au SIS</w:t>
            </w:r>
          </w:p>
        </w:tc>
        <w:tc>
          <w:tcPr>
            <w:tcW w:w="548" w:type="pct"/>
          </w:tcPr>
          <w:p w:rsidR="00BC7DCD" w:rsidRDefault="00BC7DCD" w:rsidP="00BC7DCD"/>
        </w:tc>
      </w:tr>
      <w:tr w:rsidR="00BC7DCD" w:rsidTr="00BC7DCD">
        <w:tc>
          <w:tcPr>
            <w:tcW w:w="2424" w:type="pct"/>
          </w:tcPr>
          <w:p w:rsidR="00BC7DCD" w:rsidRDefault="00BC7DCD" w:rsidP="00BC7DCD"/>
        </w:tc>
        <w:tc>
          <w:tcPr>
            <w:tcW w:w="657" w:type="pct"/>
          </w:tcPr>
          <w:p w:rsidR="00BC7DCD" w:rsidRDefault="00BC7DCD" w:rsidP="00BC7DCD">
            <w:pPr>
              <w:jc w:val="center"/>
            </w:pPr>
            <w:r>
              <w:t>Complète</w:t>
            </w:r>
          </w:p>
        </w:tc>
        <w:tc>
          <w:tcPr>
            <w:tcW w:w="1371" w:type="pct"/>
          </w:tcPr>
          <w:p w:rsidR="00BC7DCD" w:rsidRDefault="00BC7DCD" w:rsidP="00BC7DCD">
            <w:pPr>
              <w:jc w:val="center"/>
            </w:pPr>
            <w:r>
              <w:t>Partielle/faible/non documentée</w:t>
            </w:r>
          </w:p>
        </w:tc>
        <w:tc>
          <w:tcPr>
            <w:tcW w:w="548" w:type="pct"/>
          </w:tcPr>
          <w:p w:rsidR="00BC7DCD" w:rsidRDefault="00BC7DCD" w:rsidP="00BC7DCD">
            <w:r>
              <w:t>Total</w:t>
            </w:r>
          </w:p>
        </w:tc>
      </w:tr>
      <w:tr w:rsidR="00BC7DCD" w:rsidTr="00BC7DCD">
        <w:tc>
          <w:tcPr>
            <w:tcW w:w="2424" w:type="pct"/>
          </w:tcPr>
          <w:p w:rsidR="00BC7DCD" w:rsidRDefault="00BC7DCD" w:rsidP="00BC7DCD">
            <w:r>
              <w:t>Cadre légal</w:t>
            </w:r>
          </w:p>
        </w:tc>
        <w:tc>
          <w:tcPr>
            <w:tcW w:w="657" w:type="pct"/>
          </w:tcPr>
          <w:p w:rsidR="00BC7DCD" w:rsidRDefault="00BC7DCD" w:rsidP="00BC7DCD">
            <w:pPr>
              <w:jc w:val="center"/>
            </w:pPr>
          </w:p>
        </w:tc>
        <w:tc>
          <w:tcPr>
            <w:tcW w:w="1371" w:type="pct"/>
          </w:tcPr>
          <w:p w:rsidR="00BC7DCD" w:rsidRDefault="00BC7DCD" w:rsidP="00BC7DCD">
            <w:pPr>
              <w:jc w:val="center"/>
            </w:pPr>
          </w:p>
        </w:tc>
        <w:tc>
          <w:tcPr>
            <w:tcW w:w="548" w:type="pct"/>
          </w:tcPr>
          <w:p w:rsidR="00BC7DCD" w:rsidRDefault="00BC7DCD" w:rsidP="00BC7DCD"/>
        </w:tc>
      </w:tr>
      <w:tr w:rsidR="00BC7DCD" w:rsidTr="00BC7DCD">
        <w:tc>
          <w:tcPr>
            <w:tcW w:w="2424" w:type="pct"/>
          </w:tcPr>
          <w:p w:rsidR="00BC7DCD" w:rsidRDefault="00BC7DCD" w:rsidP="00BC7DCD">
            <w:pPr>
              <w:jc w:val="right"/>
            </w:pPr>
            <w:r>
              <w:t>Décret présidentiel/ministériel</w:t>
            </w:r>
          </w:p>
        </w:tc>
        <w:tc>
          <w:tcPr>
            <w:tcW w:w="657" w:type="pct"/>
          </w:tcPr>
          <w:p w:rsidR="00BC7DCD" w:rsidRDefault="00BC7DCD" w:rsidP="00BC7DCD">
            <w:pPr>
              <w:jc w:val="center"/>
            </w:pPr>
            <w:r>
              <w:t>3</w:t>
            </w:r>
          </w:p>
        </w:tc>
        <w:tc>
          <w:tcPr>
            <w:tcW w:w="1371" w:type="pct"/>
          </w:tcPr>
          <w:p w:rsidR="00BC7DCD" w:rsidRDefault="00BC7DCD" w:rsidP="00BC7DCD">
            <w:pPr>
              <w:jc w:val="center"/>
            </w:pPr>
            <w:r>
              <w:t>0</w:t>
            </w:r>
          </w:p>
        </w:tc>
        <w:tc>
          <w:tcPr>
            <w:tcW w:w="548" w:type="pct"/>
          </w:tcPr>
          <w:p w:rsidR="00BC7DCD" w:rsidRDefault="00BC7DCD" w:rsidP="00BC7DCD">
            <w:r>
              <w:t>3</w:t>
            </w:r>
          </w:p>
        </w:tc>
      </w:tr>
      <w:tr w:rsidR="00BC7DCD" w:rsidTr="00BC7DCD">
        <w:tc>
          <w:tcPr>
            <w:tcW w:w="2424" w:type="pct"/>
          </w:tcPr>
          <w:p w:rsidR="00BC7DCD" w:rsidRDefault="00BC7DCD" w:rsidP="00BC7DCD">
            <w:pPr>
              <w:jc w:val="right"/>
            </w:pPr>
            <w:r>
              <w:t>Autres dispositions</w:t>
            </w:r>
          </w:p>
        </w:tc>
        <w:tc>
          <w:tcPr>
            <w:tcW w:w="657" w:type="pct"/>
          </w:tcPr>
          <w:p w:rsidR="00BC7DCD" w:rsidRDefault="00BC7DCD" w:rsidP="00BC7DCD">
            <w:pPr>
              <w:jc w:val="center"/>
            </w:pPr>
            <w:r>
              <w:t>3</w:t>
            </w:r>
          </w:p>
        </w:tc>
        <w:tc>
          <w:tcPr>
            <w:tcW w:w="1371" w:type="pct"/>
          </w:tcPr>
          <w:p w:rsidR="00BC7DCD" w:rsidRDefault="00BC7DCD" w:rsidP="00BC7DCD">
            <w:pPr>
              <w:jc w:val="center"/>
            </w:pPr>
            <w:r>
              <w:t>14</w:t>
            </w:r>
          </w:p>
        </w:tc>
        <w:tc>
          <w:tcPr>
            <w:tcW w:w="548" w:type="pct"/>
          </w:tcPr>
          <w:p w:rsidR="00BC7DCD" w:rsidRDefault="00BC7DCD" w:rsidP="00BC7DCD">
            <w:r>
              <w:t>17</w:t>
            </w:r>
          </w:p>
        </w:tc>
      </w:tr>
    </w:tbl>
    <w:p w:rsidR="00BC7DCD" w:rsidRDefault="00BC7DCD" w:rsidP="008C03FC"/>
    <w:p w:rsidR="00BC7DCD" w:rsidRDefault="00BC7DCD" w:rsidP="008C03FC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460"/>
        <w:gridCol w:w="2022"/>
        <w:gridCol w:w="4219"/>
        <w:gridCol w:w="1687"/>
      </w:tblGrid>
      <w:tr w:rsidR="00BC7DCD" w:rsidTr="00BC7DCD">
        <w:tc>
          <w:tcPr>
            <w:tcW w:w="2424" w:type="pct"/>
          </w:tcPr>
          <w:p w:rsidR="00BC7DCD" w:rsidRDefault="00BC7DCD" w:rsidP="00BC7DCD"/>
        </w:tc>
        <w:tc>
          <w:tcPr>
            <w:tcW w:w="2028" w:type="pct"/>
            <w:gridSpan w:val="2"/>
          </w:tcPr>
          <w:p w:rsidR="00BC7DCD" w:rsidRDefault="00BC7DCD" w:rsidP="00BC7DCD">
            <w:pPr>
              <w:jc w:val="center"/>
            </w:pPr>
            <w:r>
              <w:t>Couverture géographique</w:t>
            </w:r>
          </w:p>
        </w:tc>
        <w:tc>
          <w:tcPr>
            <w:tcW w:w="548" w:type="pct"/>
          </w:tcPr>
          <w:p w:rsidR="00BC7DCD" w:rsidRDefault="00BC7DCD" w:rsidP="00BC7DCD"/>
        </w:tc>
      </w:tr>
      <w:tr w:rsidR="00BC7DCD" w:rsidTr="00BC7DCD">
        <w:tc>
          <w:tcPr>
            <w:tcW w:w="2424" w:type="pct"/>
          </w:tcPr>
          <w:p w:rsidR="00BC7DCD" w:rsidRDefault="00BC7DCD" w:rsidP="00BC7DCD"/>
        </w:tc>
        <w:tc>
          <w:tcPr>
            <w:tcW w:w="657" w:type="pct"/>
          </w:tcPr>
          <w:p w:rsidR="00BC7DCD" w:rsidRDefault="001E1831" w:rsidP="00BC7DCD">
            <w:pPr>
              <w:jc w:val="center"/>
            </w:pPr>
            <w:r>
              <w:t>80% et +</w:t>
            </w:r>
          </w:p>
        </w:tc>
        <w:tc>
          <w:tcPr>
            <w:tcW w:w="1371" w:type="pct"/>
          </w:tcPr>
          <w:p w:rsidR="00BC7DCD" w:rsidRDefault="001E1831" w:rsidP="00BC7DCD">
            <w:pPr>
              <w:jc w:val="center"/>
            </w:pPr>
            <w:r>
              <w:t>&lt; 80%</w:t>
            </w:r>
          </w:p>
        </w:tc>
        <w:tc>
          <w:tcPr>
            <w:tcW w:w="548" w:type="pct"/>
          </w:tcPr>
          <w:p w:rsidR="00BC7DCD" w:rsidRDefault="00BC7DCD" w:rsidP="00BC7DCD">
            <w:r>
              <w:t>Total</w:t>
            </w:r>
          </w:p>
        </w:tc>
      </w:tr>
      <w:tr w:rsidR="00BC7DCD" w:rsidTr="00BC7DCD">
        <w:tc>
          <w:tcPr>
            <w:tcW w:w="2424" w:type="pct"/>
          </w:tcPr>
          <w:p w:rsidR="00BC7DCD" w:rsidRDefault="00BC7DCD" w:rsidP="00BC7DCD">
            <w:r>
              <w:t>Cadre légal</w:t>
            </w:r>
          </w:p>
        </w:tc>
        <w:tc>
          <w:tcPr>
            <w:tcW w:w="657" w:type="pct"/>
          </w:tcPr>
          <w:p w:rsidR="00BC7DCD" w:rsidRDefault="00BC7DCD" w:rsidP="00BC7DCD">
            <w:pPr>
              <w:jc w:val="center"/>
            </w:pPr>
          </w:p>
        </w:tc>
        <w:tc>
          <w:tcPr>
            <w:tcW w:w="1371" w:type="pct"/>
          </w:tcPr>
          <w:p w:rsidR="00BC7DCD" w:rsidRDefault="00BC7DCD" w:rsidP="00BC7DCD">
            <w:pPr>
              <w:jc w:val="center"/>
            </w:pPr>
          </w:p>
        </w:tc>
        <w:tc>
          <w:tcPr>
            <w:tcW w:w="548" w:type="pct"/>
          </w:tcPr>
          <w:p w:rsidR="00BC7DCD" w:rsidRDefault="00BC7DCD" w:rsidP="00BC7DCD"/>
        </w:tc>
      </w:tr>
      <w:tr w:rsidR="00BC7DCD" w:rsidTr="00BC7DCD">
        <w:tc>
          <w:tcPr>
            <w:tcW w:w="2424" w:type="pct"/>
          </w:tcPr>
          <w:p w:rsidR="00BC7DCD" w:rsidRDefault="00BC7DCD" w:rsidP="00BC7DCD">
            <w:pPr>
              <w:jc w:val="right"/>
            </w:pPr>
            <w:r>
              <w:t>Décret présidentiel/ministériel</w:t>
            </w:r>
          </w:p>
        </w:tc>
        <w:tc>
          <w:tcPr>
            <w:tcW w:w="657" w:type="pct"/>
          </w:tcPr>
          <w:p w:rsidR="00BC7DCD" w:rsidRDefault="001E1831" w:rsidP="00BC7DCD">
            <w:pPr>
              <w:jc w:val="center"/>
            </w:pPr>
            <w:r>
              <w:t>2</w:t>
            </w:r>
          </w:p>
        </w:tc>
        <w:tc>
          <w:tcPr>
            <w:tcW w:w="1371" w:type="pct"/>
          </w:tcPr>
          <w:p w:rsidR="00BC7DCD" w:rsidRDefault="001E1831" w:rsidP="00BC7DCD">
            <w:pPr>
              <w:jc w:val="center"/>
            </w:pPr>
            <w:r>
              <w:t>1</w:t>
            </w:r>
          </w:p>
        </w:tc>
        <w:tc>
          <w:tcPr>
            <w:tcW w:w="548" w:type="pct"/>
          </w:tcPr>
          <w:p w:rsidR="00BC7DCD" w:rsidRDefault="00BC7DCD" w:rsidP="00BC7DCD">
            <w:r>
              <w:t>3</w:t>
            </w:r>
          </w:p>
        </w:tc>
      </w:tr>
      <w:tr w:rsidR="00BC7DCD" w:rsidTr="00BC7DCD">
        <w:tc>
          <w:tcPr>
            <w:tcW w:w="2424" w:type="pct"/>
          </w:tcPr>
          <w:p w:rsidR="00BC7DCD" w:rsidRDefault="00BC7DCD" w:rsidP="00BC7DCD">
            <w:pPr>
              <w:jc w:val="right"/>
            </w:pPr>
            <w:r>
              <w:t>Autres dispositions</w:t>
            </w:r>
          </w:p>
        </w:tc>
        <w:tc>
          <w:tcPr>
            <w:tcW w:w="657" w:type="pct"/>
          </w:tcPr>
          <w:p w:rsidR="00BC7DCD" w:rsidRDefault="001E1831" w:rsidP="00BC7DCD">
            <w:pPr>
              <w:jc w:val="center"/>
            </w:pPr>
            <w:r>
              <w:t>3</w:t>
            </w:r>
          </w:p>
        </w:tc>
        <w:tc>
          <w:tcPr>
            <w:tcW w:w="1371" w:type="pct"/>
          </w:tcPr>
          <w:p w:rsidR="00BC7DCD" w:rsidRDefault="00BC7DCD" w:rsidP="00BC7DCD">
            <w:pPr>
              <w:jc w:val="center"/>
            </w:pPr>
            <w:r>
              <w:t>14</w:t>
            </w:r>
          </w:p>
        </w:tc>
        <w:tc>
          <w:tcPr>
            <w:tcW w:w="548" w:type="pct"/>
          </w:tcPr>
          <w:p w:rsidR="00BC7DCD" w:rsidRDefault="00BC7DCD" w:rsidP="00BC7DCD">
            <w:r>
              <w:t>17</w:t>
            </w:r>
          </w:p>
        </w:tc>
      </w:tr>
    </w:tbl>
    <w:p w:rsidR="00BC7DCD" w:rsidRDefault="00BC7DCD" w:rsidP="008C03FC"/>
    <w:p w:rsidR="001E1831" w:rsidRDefault="001E1831" w:rsidP="008C03FC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460"/>
        <w:gridCol w:w="2022"/>
        <w:gridCol w:w="4219"/>
        <w:gridCol w:w="1687"/>
      </w:tblGrid>
      <w:tr w:rsidR="001E1831" w:rsidTr="00CC3879">
        <w:tc>
          <w:tcPr>
            <w:tcW w:w="2424" w:type="pct"/>
          </w:tcPr>
          <w:p w:rsidR="001E1831" w:rsidRDefault="001E1831" w:rsidP="00CC3879"/>
        </w:tc>
        <w:tc>
          <w:tcPr>
            <w:tcW w:w="2028" w:type="pct"/>
            <w:gridSpan w:val="2"/>
          </w:tcPr>
          <w:p w:rsidR="001E1831" w:rsidRDefault="001E1831" w:rsidP="00CC3879">
            <w:pPr>
              <w:jc w:val="center"/>
            </w:pPr>
            <w:r>
              <w:t>Engagement communautaire</w:t>
            </w:r>
          </w:p>
        </w:tc>
        <w:tc>
          <w:tcPr>
            <w:tcW w:w="548" w:type="pct"/>
          </w:tcPr>
          <w:p w:rsidR="001E1831" w:rsidRDefault="001E1831" w:rsidP="00CC3879"/>
        </w:tc>
      </w:tr>
      <w:tr w:rsidR="001E3F7B" w:rsidTr="00CC3879">
        <w:tc>
          <w:tcPr>
            <w:tcW w:w="2424" w:type="pct"/>
          </w:tcPr>
          <w:p w:rsidR="001E3F7B" w:rsidRDefault="001E3F7B" w:rsidP="001E3F7B"/>
        </w:tc>
        <w:tc>
          <w:tcPr>
            <w:tcW w:w="657" w:type="pct"/>
          </w:tcPr>
          <w:p w:rsidR="001E3F7B" w:rsidRDefault="001E3F7B" w:rsidP="001E3F7B">
            <w:pPr>
              <w:jc w:val="center"/>
            </w:pPr>
            <w:r>
              <w:t>Élevé</w:t>
            </w:r>
          </w:p>
        </w:tc>
        <w:tc>
          <w:tcPr>
            <w:tcW w:w="1371" w:type="pct"/>
          </w:tcPr>
          <w:p w:rsidR="001E3F7B" w:rsidRDefault="001E3F7B" w:rsidP="001E3F7B">
            <w:pPr>
              <w:jc w:val="center"/>
            </w:pPr>
            <w:r>
              <w:t>Faible/moyen/Non documenté</w:t>
            </w:r>
          </w:p>
        </w:tc>
        <w:tc>
          <w:tcPr>
            <w:tcW w:w="548" w:type="pct"/>
          </w:tcPr>
          <w:p w:rsidR="001E3F7B" w:rsidRDefault="001E3F7B" w:rsidP="001E3F7B">
            <w:r>
              <w:t>Total</w:t>
            </w:r>
          </w:p>
        </w:tc>
      </w:tr>
      <w:tr w:rsidR="001E1831" w:rsidTr="00CC3879">
        <w:tc>
          <w:tcPr>
            <w:tcW w:w="2424" w:type="pct"/>
          </w:tcPr>
          <w:p w:rsidR="001E1831" w:rsidRDefault="001E1831" w:rsidP="00CC3879">
            <w:r>
              <w:t>Cadre légal</w:t>
            </w:r>
          </w:p>
        </w:tc>
        <w:tc>
          <w:tcPr>
            <w:tcW w:w="657" w:type="pct"/>
          </w:tcPr>
          <w:p w:rsidR="001E1831" w:rsidRDefault="001E1831" w:rsidP="00CC3879">
            <w:pPr>
              <w:jc w:val="center"/>
            </w:pPr>
          </w:p>
        </w:tc>
        <w:tc>
          <w:tcPr>
            <w:tcW w:w="1371" w:type="pct"/>
          </w:tcPr>
          <w:p w:rsidR="001E1831" w:rsidRDefault="001E1831" w:rsidP="00CC3879">
            <w:pPr>
              <w:jc w:val="center"/>
            </w:pPr>
          </w:p>
        </w:tc>
        <w:tc>
          <w:tcPr>
            <w:tcW w:w="548" w:type="pct"/>
          </w:tcPr>
          <w:p w:rsidR="001E1831" w:rsidRDefault="001E1831" w:rsidP="00CC3879"/>
        </w:tc>
      </w:tr>
      <w:tr w:rsidR="001E1831" w:rsidTr="00CC3879">
        <w:tc>
          <w:tcPr>
            <w:tcW w:w="2424" w:type="pct"/>
          </w:tcPr>
          <w:p w:rsidR="001E1831" w:rsidRDefault="001E1831" w:rsidP="00CC3879">
            <w:pPr>
              <w:jc w:val="right"/>
            </w:pPr>
            <w:r>
              <w:t>Décret présidentiel/ministériel</w:t>
            </w:r>
          </w:p>
        </w:tc>
        <w:tc>
          <w:tcPr>
            <w:tcW w:w="657" w:type="pct"/>
          </w:tcPr>
          <w:p w:rsidR="001E1831" w:rsidRDefault="001E3F7B" w:rsidP="00CC3879">
            <w:pPr>
              <w:jc w:val="center"/>
            </w:pPr>
            <w:r>
              <w:t>3</w:t>
            </w:r>
          </w:p>
        </w:tc>
        <w:tc>
          <w:tcPr>
            <w:tcW w:w="1371" w:type="pct"/>
          </w:tcPr>
          <w:p w:rsidR="001E1831" w:rsidRDefault="001E3F7B" w:rsidP="00CC3879">
            <w:pPr>
              <w:jc w:val="center"/>
            </w:pPr>
            <w:r>
              <w:t>0</w:t>
            </w:r>
          </w:p>
        </w:tc>
        <w:tc>
          <w:tcPr>
            <w:tcW w:w="548" w:type="pct"/>
          </w:tcPr>
          <w:p w:rsidR="001E1831" w:rsidRDefault="001E1831" w:rsidP="00CC3879">
            <w:r>
              <w:t>3</w:t>
            </w:r>
          </w:p>
        </w:tc>
      </w:tr>
      <w:tr w:rsidR="001E1831" w:rsidTr="00CC3879">
        <w:tc>
          <w:tcPr>
            <w:tcW w:w="2424" w:type="pct"/>
          </w:tcPr>
          <w:p w:rsidR="001E1831" w:rsidRDefault="001E1831" w:rsidP="00CC3879">
            <w:pPr>
              <w:jc w:val="right"/>
            </w:pPr>
            <w:r>
              <w:t>Autres dispositions</w:t>
            </w:r>
          </w:p>
        </w:tc>
        <w:tc>
          <w:tcPr>
            <w:tcW w:w="657" w:type="pct"/>
          </w:tcPr>
          <w:p w:rsidR="001E1831" w:rsidRDefault="001E1831" w:rsidP="00CC3879">
            <w:pPr>
              <w:jc w:val="center"/>
            </w:pPr>
            <w:r>
              <w:t>3</w:t>
            </w:r>
          </w:p>
        </w:tc>
        <w:tc>
          <w:tcPr>
            <w:tcW w:w="1371" w:type="pct"/>
          </w:tcPr>
          <w:p w:rsidR="001E1831" w:rsidRDefault="001E1831" w:rsidP="00CC3879">
            <w:pPr>
              <w:jc w:val="center"/>
            </w:pPr>
            <w:r>
              <w:t>14</w:t>
            </w:r>
          </w:p>
        </w:tc>
        <w:tc>
          <w:tcPr>
            <w:tcW w:w="548" w:type="pct"/>
          </w:tcPr>
          <w:p w:rsidR="001E1831" w:rsidRDefault="001E1831" w:rsidP="00CC3879">
            <w:r>
              <w:t>17</w:t>
            </w:r>
          </w:p>
        </w:tc>
      </w:tr>
    </w:tbl>
    <w:p w:rsidR="001E1831" w:rsidRDefault="001E1831" w:rsidP="008C03FC"/>
    <w:p w:rsidR="001E3F7B" w:rsidRDefault="001E3F7B" w:rsidP="008C03FC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460"/>
        <w:gridCol w:w="2022"/>
        <w:gridCol w:w="4219"/>
        <w:gridCol w:w="1687"/>
      </w:tblGrid>
      <w:tr w:rsidR="001E3F7B" w:rsidTr="00CC3879">
        <w:tc>
          <w:tcPr>
            <w:tcW w:w="2424" w:type="pct"/>
          </w:tcPr>
          <w:p w:rsidR="001E3F7B" w:rsidRDefault="001E3F7B" w:rsidP="00CC3879"/>
        </w:tc>
        <w:tc>
          <w:tcPr>
            <w:tcW w:w="2028" w:type="pct"/>
            <w:gridSpan w:val="2"/>
          </w:tcPr>
          <w:p w:rsidR="001E3F7B" w:rsidRDefault="001E3F7B" w:rsidP="00CC3879">
            <w:pPr>
              <w:jc w:val="center"/>
            </w:pPr>
            <w:r>
              <w:t>Financement</w:t>
            </w:r>
          </w:p>
        </w:tc>
        <w:tc>
          <w:tcPr>
            <w:tcW w:w="548" w:type="pct"/>
          </w:tcPr>
          <w:p w:rsidR="001E3F7B" w:rsidRDefault="001E3F7B" w:rsidP="00CC3879"/>
        </w:tc>
      </w:tr>
      <w:tr w:rsidR="001E3F7B" w:rsidTr="00CC3879">
        <w:tc>
          <w:tcPr>
            <w:tcW w:w="2424" w:type="pct"/>
          </w:tcPr>
          <w:p w:rsidR="001E3F7B" w:rsidRDefault="001E3F7B" w:rsidP="00CC3879"/>
        </w:tc>
        <w:tc>
          <w:tcPr>
            <w:tcW w:w="657" w:type="pct"/>
          </w:tcPr>
          <w:p w:rsidR="001E3F7B" w:rsidRDefault="001E3F7B" w:rsidP="00CC3879">
            <w:pPr>
              <w:jc w:val="center"/>
            </w:pPr>
            <w:r>
              <w:t>Totalement sécurisé</w:t>
            </w:r>
          </w:p>
        </w:tc>
        <w:tc>
          <w:tcPr>
            <w:tcW w:w="1371" w:type="pct"/>
          </w:tcPr>
          <w:p w:rsidR="001E3F7B" w:rsidRDefault="001E3F7B" w:rsidP="00CC3879">
            <w:pPr>
              <w:jc w:val="center"/>
            </w:pPr>
            <w:r>
              <w:t>Non sécurisé/partiellement sécurisé/Non documenté</w:t>
            </w:r>
          </w:p>
        </w:tc>
        <w:tc>
          <w:tcPr>
            <w:tcW w:w="548" w:type="pct"/>
          </w:tcPr>
          <w:p w:rsidR="001E3F7B" w:rsidRDefault="001E3F7B" w:rsidP="00CC3879">
            <w:r>
              <w:t>Total</w:t>
            </w:r>
          </w:p>
        </w:tc>
      </w:tr>
      <w:tr w:rsidR="001E3F7B" w:rsidTr="00CC3879">
        <w:tc>
          <w:tcPr>
            <w:tcW w:w="2424" w:type="pct"/>
          </w:tcPr>
          <w:p w:rsidR="001E3F7B" w:rsidRDefault="001E3F7B" w:rsidP="00CC3879">
            <w:r>
              <w:t>Cadre légal</w:t>
            </w:r>
          </w:p>
        </w:tc>
        <w:tc>
          <w:tcPr>
            <w:tcW w:w="657" w:type="pct"/>
          </w:tcPr>
          <w:p w:rsidR="001E3F7B" w:rsidRDefault="001E3F7B" w:rsidP="00CC3879">
            <w:pPr>
              <w:jc w:val="center"/>
            </w:pPr>
          </w:p>
        </w:tc>
        <w:tc>
          <w:tcPr>
            <w:tcW w:w="1371" w:type="pct"/>
          </w:tcPr>
          <w:p w:rsidR="001E3F7B" w:rsidRDefault="001E3F7B" w:rsidP="00CC3879">
            <w:pPr>
              <w:jc w:val="center"/>
            </w:pPr>
          </w:p>
        </w:tc>
        <w:tc>
          <w:tcPr>
            <w:tcW w:w="548" w:type="pct"/>
          </w:tcPr>
          <w:p w:rsidR="001E3F7B" w:rsidRDefault="001E3F7B" w:rsidP="00CC3879"/>
        </w:tc>
      </w:tr>
      <w:tr w:rsidR="001E3F7B" w:rsidTr="00CC3879">
        <w:tc>
          <w:tcPr>
            <w:tcW w:w="2424" w:type="pct"/>
          </w:tcPr>
          <w:p w:rsidR="001E3F7B" w:rsidRDefault="001E3F7B" w:rsidP="00CC3879">
            <w:pPr>
              <w:jc w:val="right"/>
            </w:pPr>
            <w:r>
              <w:lastRenderedPageBreak/>
              <w:t>Décret présidentiel/ministériel</w:t>
            </w:r>
          </w:p>
        </w:tc>
        <w:tc>
          <w:tcPr>
            <w:tcW w:w="657" w:type="pct"/>
          </w:tcPr>
          <w:p w:rsidR="001E3F7B" w:rsidRDefault="001E3F7B" w:rsidP="00CC3879">
            <w:pPr>
              <w:jc w:val="center"/>
            </w:pPr>
            <w:r>
              <w:t>2</w:t>
            </w:r>
          </w:p>
        </w:tc>
        <w:tc>
          <w:tcPr>
            <w:tcW w:w="1371" w:type="pct"/>
          </w:tcPr>
          <w:p w:rsidR="001E3F7B" w:rsidRDefault="001E3F7B" w:rsidP="00CC3879">
            <w:pPr>
              <w:jc w:val="center"/>
            </w:pPr>
            <w:r>
              <w:t>1</w:t>
            </w:r>
          </w:p>
        </w:tc>
        <w:tc>
          <w:tcPr>
            <w:tcW w:w="548" w:type="pct"/>
          </w:tcPr>
          <w:p w:rsidR="001E3F7B" w:rsidRDefault="001E3F7B" w:rsidP="00CC3879">
            <w:r>
              <w:t>3</w:t>
            </w:r>
          </w:p>
        </w:tc>
      </w:tr>
      <w:tr w:rsidR="001E3F7B" w:rsidTr="00CC3879">
        <w:tc>
          <w:tcPr>
            <w:tcW w:w="2424" w:type="pct"/>
          </w:tcPr>
          <w:p w:rsidR="001E3F7B" w:rsidRDefault="001E3F7B" w:rsidP="00CC3879">
            <w:pPr>
              <w:jc w:val="right"/>
            </w:pPr>
            <w:r>
              <w:t>Autres dispositions</w:t>
            </w:r>
          </w:p>
        </w:tc>
        <w:tc>
          <w:tcPr>
            <w:tcW w:w="657" w:type="pct"/>
          </w:tcPr>
          <w:p w:rsidR="001E3F7B" w:rsidRDefault="001E3F7B" w:rsidP="00CC3879">
            <w:pPr>
              <w:jc w:val="center"/>
            </w:pPr>
            <w:r>
              <w:t>4</w:t>
            </w:r>
          </w:p>
        </w:tc>
        <w:tc>
          <w:tcPr>
            <w:tcW w:w="1371" w:type="pct"/>
          </w:tcPr>
          <w:p w:rsidR="001E3F7B" w:rsidRDefault="001E3F7B" w:rsidP="00CC3879">
            <w:pPr>
              <w:jc w:val="center"/>
            </w:pPr>
            <w:r>
              <w:t>13</w:t>
            </w:r>
          </w:p>
        </w:tc>
        <w:tc>
          <w:tcPr>
            <w:tcW w:w="548" w:type="pct"/>
          </w:tcPr>
          <w:p w:rsidR="001E3F7B" w:rsidRDefault="001E3F7B" w:rsidP="00CC3879">
            <w:r>
              <w:t>17</w:t>
            </w:r>
          </w:p>
        </w:tc>
      </w:tr>
    </w:tbl>
    <w:p w:rsidR="001E3F7B" w:rsidRDefault="001E3F7B" w:rsidP="008C03FC"/>
    <w:p w:rsidR="00CC3879" w:rsidRDefault="00CC3879" w:rsidP="008C03FC"/>
    <w:p w:rsidR="00CC3879" w:rsidRDefault="00CC3879" w:rsidP="008C03FC"/>
    <w:p w:rsidR="00CC3879" w:rsidRDefault="00CC3879" w:rsidP="008C03FC"/>
    <w:p w:rsidR="00CC3879" w:rsidRDefault="00CC3879" w:rsidP="008C03FC"/>
    <w:p w:rsidR="00CC3879" w:rsidRDefault="00CC3879" w:rsidP="008C03FC"/>
    <w:p w:rsidR="00CC3879" w:rsidRDefault="00CC3879" w:rsidP="008C03FC"/>
    <w:p w:rsidR="00CC3879" w:rsidRDefault="00CC3879" w:rsidP="008C03FC"/>
    <w:p w:rsidR="00CC3879" w:rsidRDefault="00CC3879" w:rsidP="008C03FC"/>
    <w:p w:rsidR="00CC3879" w:rsidRDefault="00CC3879" w:rsidP="008C03FC"/>
    <w:p w:rsidR="00CC3879" w:rsidRDefault="00CC3879" w:rsidP="008C03FC"/>
    <w:p w:rsidR="00CC3879" w:rsidRDefault="00CC3879" w:rsidP="008C03FC"/>
    <w:p w:rsidR="00CC3879" w:rsidRDefault="00CC3879" w:rsidP="008C03FC"/>
    <w:p w:rsidR="00CC3879" w:rsidRDefault="00CC3879" w:rsidP="008C03FC"/>
    <w:p w:rsidR="00CC3879" w:rsidRDefault="00CC3879" w:rsidP="008C03FC"/>
    <w:p w:rsidR="00CC3879" w:rsidRDefault="00CC3879" w:rsidP="008C03FC"/>
    <w:p w:rsidR="00CC3879" w:rsidRDefault="00CC3879" w:rsidP="008C03FC"/>
    <w:p w:rsidR="00CC3879" w:rsidRDefault="00CC3879" w:rsidP="008C03FC"/>
    <w:p w:rsidR="00CC3879" w:rsidRDefault="00CC3879" w:rsidP="008C03FC"/>
    <w:p w:rsidR="00CC3879" w:rsidRDefault="00CC3879" w:rsidP="008C03FC"/>
    <w:p w:rsidR="00CC3879" w:rsidRDefault="00CC3879" w:rsidP="008C03FC"/>
    <w:p w:rsidR="00CC3879" w:rsidRDefault="00CC3879" w:rsidP="008C03FC"/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2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"/>
        <w:gridCol w:w="2049"/>
        <w:gridCol w:w="1197"/>
        <w:gridCol w:w="1596"/>
        <w:gridCol w:w="1741"/>
        <w:gridCol w:w="1741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Coordinationpolitique</w:t>
            </w:r>
            <w:proofErr w:type="spellEnd"/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9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Effectifs</w:t>
            </w:r>
          </w:p>
        </w:tc>
        <w:tc>
          <w:tcPr>
            <w:tcW w:w="15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</w:t>
            </w:r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 valide</w:t>
            </w:r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 cumulé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Valide</w:t>
            </w:r>
          </w:p>
        </w:tc>
        <w:tc>
          <w:tcPr>
            <w:tcW w:w="204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Centralisée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9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Décentralisée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Intégrée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55,0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Non documentée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75,0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Partielle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9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7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"/>
        <w:gridCol w:w="2575"/>
        <w:gridCol w:w="1197"/>
        <w:gridCol w:w="1596"/>
        <w:gridCol w:w="1741"/>
        <w:gridCol w:w="1741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Financementsécurisé</w:t>
            </w:r>
            <w:proofErr w:type="spellEnd"/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Effectifs</w:t>
            </w:r>
          </w:p>
        </w:tc>
        <w:tc>
          <w:tcPr>
            <w:tcW w:w="15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</w:t>
            </w:r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 valide</w:t>
            </w:r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 cumulé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Valide</w:t>
            </w:r>
          </w:p>
        </w:tc>
        <w:tc>
          <w:tcPr>
            <w:tcW w:w="25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Non documenté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9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Non sécurisé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45,0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Partiellement sécurisé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70,0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Totalement sécurisé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9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"/>
        <w:gridCol w:w="1215"/>
        <w:gridCol w:w="1197"/>
        <w:gridCol w:w="1596"/>
        <w:gridCol w:w="1741"/>
        <w:gridCol w:w="1741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RepféminineASC</w:t>
            </w:r>
            <w:proofErr w:type="spellEnd"/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Effectifs</w:t>
            </w:r>
          </w:p>
        </w:tc>
        <w:tc>
          <w:tcPr>
            <w:tcW w:w="15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</w:t>
            </w:r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 valide</w:t>
            </w:r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 cumulé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Valide</w:t>
            </w:r>
          </w:p>
        </w:tc>
        <w:tc>
          <w:tcPr>
            <w:tcW w:w="121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60 - 69%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70 - 79%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90,0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80 - 89%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9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"/>
        <w:gridCol w:w="1215"/>
        <w:gridCol w:w="1197"/>
        <w:gridCol w:w="1596"/>
        <w:gridCol w:w="1741"/>
        <w:gridCol w:w="1741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Repfémininedécisionnelle</w:t>
            </w:r>
            <w:proofErr w:type="spellEnd"/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Effectifs</w:t>
            </w:r>
          </w:p>
        </w:tc>
        <w:tc>
          <w:tcPr>
            <w:tcW w:w="15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</w:t>
            </w:r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 valide</w:t>
            </w:r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 cumulé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Valide</w:t>
            </w:r>
          </w:p>
        </w:tc>
        <w:tc>
          <w:tcPr>
            <w:tcW w:w="121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0 - 9%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10 - 19%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45,0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20 - 29%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70,0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30 - 39%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90,0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40 - 49%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9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"/>
        <w:gridCol w:w="870"/>
        <w:gridCol w:w="1197"/>
        <w:gridCol w:w="1596"/>
        <w:gridCol w:w="1741"/>
        <w:gridCol w:w="1741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Mécanismesgenre</w:t>
            </w:r>
            <w:proofErr w:type="spellEnd"/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1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Effectifs</w:t>
            </w:r>
          </w:p>
        </w:tc>
        <w:tc>
          <w:tcPr>
            <w:tcW w:w="15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</w:t>
            </w:r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 valide</w:t>
            </w:r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 cumulé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Valide</w:t>
            </w:r>
          </w:p>
        </w:tc>
        <w:tc>
          <w:tcPr>
            <w:tcW w:w="8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Non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9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Oui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9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"/>
        <w:gridCol w:w="1922"/>
        <w:gridCol w:w="1197"/>
        <w:gridCol w:w="1596"/>
        <w:gridCol w:w="1741"/>
        <w:gridCol w:w="1741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Ratioqualifiésnonqualifiés</w:t>
            </w:r>
            <w:proofErr w:type="spellEnd"/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Effectifs</w:t>
            </w:r>
          </w:p>
        </w:tc>
        <w:tc>
          <w:tcPr>
            <w:tcW w:w="15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</w:t>
            </w:r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 valide</w:t>
            </w:r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 cumulé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Valide</w:t>
            </w:r>
          </w:p>
        </w:tc>
        <w:tc>
          <w:tcPr>
            <w:tcW w:w="192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1/10 - 1/14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15,0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1/10 - 1/25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1/15 - 1/19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45,0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1/5 - 1/9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Non documenté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9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2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"/>
        <w:gridCol w:w="2049"/>
        <w:gridCol w:w="1197"/>
        <w:gridCol w:w="1596"/>
        <w:gridCol w:w="1741"/>
        <w:gridCol w:w="1741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Fréquencesupervision</w:t>
            </w:r>
            <w:proofErr w:type="spellEnd"/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9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Effectifs</w:t>
            </w:r>
          </w:p>
        </w:tc>
        <w:tc>
          <w:tcPr>
            <w:tcW w:w="15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</w:t>
            </w:r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 valide</w:t>
            </w:r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 cumulé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Valide</w:t>
            </w:r>
          </w:p>
        </w:tc>
        <w:tc>
          <w:tcPr>
            <w:tcW w:w="204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Bimensuelle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Hebdomadaire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35,0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Mensuelle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Non documentée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Trimestrielle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9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"/>
        <w:gridCol w:w="1215"/>
        <w:gridCol w:w="1197"/>
        <w:gridCol w:w="1596"/>
        <w:gridCol w:w="1741"/>
        <w:gridCol w:w="1741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Pérennisation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Effectifs</w:t>
            </w:r>
          </w:p>
        </w:tc>
        <w:tc>
          <w:tcPr>
            <w:tcW w:w="15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</w:t>
            </w:r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 valide</w:t>
            </w:r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 cumulé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Valide</w:t>
            </w:r>
          </w:p>
        </w:tc>
        <w:tc>
          <w:tcPr>
            <w:tcW w:w="121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Élevée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9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Faible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70,0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Moyenne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9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"/>
        <w:gridCol w:w="2902"/>
        <w:gridCol w:w="1197"/>
        <w:gridCol w:w="1596"/>
        <w:gridCol w:w="1741"/>
        <w:gridCol w:w="1741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Cadrelégal</w:t>
            </w:r>
            <w:proofErr w:type="spellEnd"/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4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Effectifs</w:t>
            </w:r>
          </w:p>
        </w:tc>
        <w:tc>
          <w:tcPr>
            <w:tcW w:w="15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</w:t>
            </w:r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 valide</w:t>
            </w:r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 cumulé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Valide</w:t>
            </w:r>
          </w:p>
        </w:tc>
        <w:tc>
          <w:tcPr>
            <w:tcW w:w="290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Autres documents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9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65,0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Décret présidentiel/ministériel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Non documenté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9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"/>
        <w:gridCol w:w="1922"/>
        <w:gridCol w:w="1197"/>
        <w:gridCol w:w="1596"/>
        <w:gridCol w:w="1741"/>
        <w:gridCol w:w="1741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Engagementcommunautaire</w:t>
            </w:r>
            <w:proofErr w:type="spellEnd"/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Effectifs</w:t>
            </w:r>
          </w:p>
        </w:tc>
        <w:tc>
          <w:tcPr>
            <w:tcW w:w="15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</w:t>
            </w:r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 valide</w:t>
            </w:r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 cumulé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Valide</w:t>
            </w:r>
          </w:p>
        </w:tc>
        <w:tc>
          <w:tcPr>
            <w:tcW w:w="192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Élevé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Faible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Moyen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90,0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Non documenté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9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"/>
        <w:gridCol w:w="2249"/>
        <w:gridCol w:w="1197"/>
        <w:gridCol w:w="1596"/>
        <w:gridCol w:w="1741"/>
        <w:gridCol w:w="1741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Chaînedapprovisionnement</w:t>
            </w:r>
            <w:proofErr w:type="spellEnd"/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9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Effectifs</w:t>
            </w:r>
          </w:p>
        </w:tc>
        <w:tc>
          <w:tcPr>
            <w:tcW w:w="15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</w:t>
            </w:r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 valide</w:t>
            </w:r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 cumulé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Valide</w:t>
            </w:r>
          </w:p>
        </w:tc>
        <w:tc>
          <w:tcPr>
            <w:tcW w:w="224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Fiable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9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Non documenté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Non fiable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70,0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Partiellement fiable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9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"/>
        <w:gridCol w:w="1215"/>
        <w:gridCol w:w="1197"/>
        <w:gridCol w:w="1596"/>
        <w:gridCol w:w="1741"/>
        <w:gridCol w:w="1741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Couverturegéographique</w:t>
            </w:r>
            <w:proofErr w:type="spellEnd"/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Effectifs</w:t>
            </w:r>
          </w:p>
        </w:tc>
        <w:tc>
          <w:tcPr>
            <w:tcW w:w="15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</w:t>
            </w:r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 valide</w:t>
            </w:r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 cumulé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Valide</w:t>
            </w:r>
          </w:p>
        </w:tc>
        <w:tc>
          <w:tcPr>
            <w:tcW w:w="121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&lt; 50%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15,0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50 - 59%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35,0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60 - 69%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70 - 79%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75,0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80 - 89%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95,0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90+%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9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"/>
        <w:gridCol w:w="1215"/>
        <w:gridCol w:w="1197"/>
        <w:gridCol w:w="1596"/>
        <w:gridCol w:w="1741"/>
        <w:gridCol w:w="1741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TauxderétentionASC</w:t>
            </w:r>
            <w:proofErr w:type="spellEnd"/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Effectifs</w:t>
            </w:r>
          </w:p>
        </w:tc>
        <w:tc>
          <w:tcPr>
            <w:tcW w:w="15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</w:t>
            </w:r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 valide</w:t>
            </w:r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 cumulé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Valide</w:t>
            </w:r>
          </w:p>
        </w:tc>
        <w:tc>
          <w:tcPr>
            <w:tcW w:w="121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&lt; 50%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9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50 - 59%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60 - 69%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45,0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70 - 79%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70,0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80 - 89%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85,0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90+%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9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2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"/>
        <w:gridCol w:w="2049"/>
        <w:gridCol w:w="1197"/>
        <w:gridCol w:w="1596"/>
        <w:gridCol w:w="1741"/>
        <w:gridCol w:w="1741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IntégrationSIS</w:t>
            </w:r>
            <w:proofErr w:type="spellEnd"/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9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Effectifs</w:t>
            </w:r>
          </w:p>
        </w:tc>
        <w:tc>
          <w:tcPr>
            <w:tcW w:w="15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</w:t>
            </w:r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 valide</w:t>
            </w:r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 cumulé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 w:colFirst="1" w:colLast="3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Valide</w:t>
            </w:r>
          </w:p>
        </w:tc>
        <w:tc>
          <w:tcPr>
            <w:tcW w:w="204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Complète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Faible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Non documentée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70,0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Partielle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bookmarkEnd w:id="0"/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9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"/>
        <w:gridCol w:w="1215"/>
        <w:gridCol w:w="1197"/>
        <w:gridCol w:w="1596"/>
        <w:gridCol w:w="1741"/>
        <w:gridCol w:w="1741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Pérennisation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Effectifs</w:t>
            </w:r>
          </w:p>
        </w:tc>
        <w:tc>
          <w:tcPr>
            <w:tcW w:w="15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</w:t>
            </w:r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 valide</w:t>
            </w:r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Pourcentage cumulé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Valide</w:t>
            </w:r>
          </w:p>
        </w:tc>
        <w:tc>
          <w:tcPr>
            <w:tcW w:w="121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Élevée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9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Faible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70,0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Moyenne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9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3879">
        <w:rPr>
          <w:rFonts w:ascii="Courier New" w:hAnsi="Courier New" w:cs="Courier New"/>
          <w:color w:val="000000"/>
          <w:sz w:val="20"/>
          <w:szCs w:val="20"/>
        </w:rPr>
        <w:t>CROSSTABS</w:t>
      </w: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3879">
        <w:rPr>
          <w:rFonts w:ascii="Courier New" w:hAnsi="Courier New" w:cs="Courier New"/>
          <w:color w:val="000000"/>
          <w:sz w:val="20"/>
          <w:szCs w:val="20"/>
        </w:rPr>
        <w:t xml:space="preserve">  /TABLES=</w:t>
      </w:r>
      <w:proofErr w:type="spellStart"/>
      <w:r w:rsidRPr="00CC3879">
        <w:rPr>
          <w:rFonts w:ascii="Courier New" w:hAnsi="Courier New" w:cs="Courier New"/>
          <w:color w:val="000000"/>
          <w:sz w:val="20"/>
          <w:szCs w:val="20"/>
        </w:rPr>
        <w:t>Cadrelégal</w:t>
      </w:r>
      <w:proofErr w:type="spellEnd"/>
      <w:r w:rsidRPr="00CC3879">
        <w:rPr>
          <w:rFonts w:ascii="Courier New" w:hAnsi="Courier New" w:cs="Courier New"/>
          <w:color w:val="000000"/>
          <w:sz w:val="20"/>
          <w:szCs w:val="20"/>
        </w:rPr>
        <w:t xml:space="preserve"> BY </w:t>
      </w:r>
      <w:proofErr w:type="spellStart"/>
      <w:r w:rsidRPr="00CC3879">
        <w:rPr>
          <w:rFonts w:ascii="Courier New" w:hAnsi="Courier New" w:cs="Courier New"/>
          <w:color w:val="000000"/>
          <w:sz w:val="20"/>
          <w:szCs w:val="20"/>
        </w:rPr>
        <w:t>Pérennisation_A</w:t>
      </w:r>
      <w:proofErr w:type="spellEnd"/>
      <w:r w:rsidRPr="00CC3879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Pr="00CC3879">
        <w:rPr>
          <w:rFonts w:ascii="Courier New" w:hAnsi="Courier New" w:cs="Courier New"/>
          <w:color w:val="000000"/>
          <w:sz w:val="20"/>
          <w:szCs w:val="20"/>
        </w:rPr>
        <w:t>IntégrationSIS</w:t>
      </w:r>
      <w:proofErr w:type="spellEnd"/>
      <w:r w:rsidRPr="00CC3879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Pr="00CC3879">
        <w:rPr>
          <w:rFonts w:ascii="Courier New" w:hAnsi="Courier New" w:cs="Courier New"/>
          <w:color w:val="000000"/>
          <w:sz w:val="20"/>
          <w:szCs w:val="20"/>
        </w:rPr>
        <w:t>Couverturegéographique</w:t>
      </w:r>
      <w:proofErr w:type="spellEnd"/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3879"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 w:rsidRPr="00CC3879">
        <w:rPr>
          <w:rFonts w:ascii="Courier New" w:hAnsi="Courier New" w:cs="Courier New"/>
          <w:color w:val="000000"/>
          <w:sz w:val="20"/>
          <w:szCs w:val="20"/>
        </w:rPr>
        <w:t>Engagementcommunautaire</w:t>
      </w:r>
      <w:proofErr w:type="spellEnd"/>
      <w:r w:rsidRPr="00CC3879">
        <w:rPr>
          <w:rFonts w:ascii="Courier New" w:hAnsi="Courier New" w:cs="Courier New"/>
          <w:color w:val="000000"/>
          <w:sz w:val="20"/>
          <w:szCs w:val="20"/>
        </w:rPr>
        <w:t xml:space="preserve"> Pérennisation </w:t>
      </w:r>
      <w:proofErr w:type="spellStart"/>
      <w:r w:rsidRPr="00CC3879">
        <w:rPr>
          <w:rFonts w:ascii="Courier New" w:hAnsi="Courier New" w:cs="Courier New"/>
          <w:color w:val="000000"/>
          <w:sz w:val="20"/>
          <w:szCs w:val="20"/>
        </w:rPr>
        <w:t>Financementsécurisé</w:t>
      </w:r>
      <w:proofErr w:type="spellEnd"/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3879">
        <w:rPr>
          <w:rFonts w:ascii="Courier New" w:hAnsi="Courier New" w:cs="Courier New"/>
          <w:color w:val="000000"/>
          <w:sz w:val="20"/>
          <w:szCs w:val="20"/>
        </w:rPr>
        <w:t xml:space="preserve">  /FORMAT=AVALUE TABLES</w:t>
      </w: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CC3879"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 w:rsidRPr="00CC3879">
        <w:rPr>
          <w:rFonts w:ascii="Courier New" w:hAnsi="Courier New" w:cs="Courier New"/>
          <w:color w:val="000000"/>
          <w:sz w:val="20"/>
          <w:szCs w:val="20"/>
          <w:lang w:val="en-US"/>
        </w:rPr>
        <w:t>/STATISTICS=CHISQ</w:t>
      </w: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CC3879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/CELLS=COUNT ROW</w:t>
      </w: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CC3879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/COUNT ROUND CELL.</w:t>
      </w: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3879">
        <w:rPr>
          <w:rFonts w:ascii="Arial" w:hAnsi="Arial" w:cs="Arial"/>
          <w:b/>
          <w:bCs/>
          <w:color w:val="000000"/>
          <w:sz w:val="26"/>
          <w:szCs w:val="26"/>
        </w:rPr>
        <w:t>Tableaux croisés</w:t>
      </w: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8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8"/>
        <w:gridCol w:w="2929"/>
        <w:gridCol w:w="3955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Remarques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6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Résultat obtenu</w:t>
            </w:r>
          </w:p>
        </w:tc>
        <w:tc>
          <w:tcPr>
            <w:tcW w:w="395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22-JUN-2025 17:13:05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6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Commentaires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Entrée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Ensemble de données actif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Ensemble_de_données1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Filtrer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&lt;aucune&gt;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Poids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&lt;aucune&gt;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Scinder fichier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&lt;aucune&gt;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 de lignes dans le fichier de travail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Gestion des valeurs manquantes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Définition des manquantes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Les valeurs manquantes définies par l'utilisateur sont traitées comme manquantes.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Observations prises en compte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Les statistiques de chaque tableau sont basées sur l'ensemble des observations ayant des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donnéees</w:t>
            </w:r>
            <w:proofErr w:type="spellEnd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 valides dans l'intervalle spécifié pour toutes les variables de chaque tableau.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6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Syntaxe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CROSSTABS</w:t>
            </w:r>
          </w:p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  /TABLES=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 BY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Pérennisation_A</w:t>
            </w:r>
            <w:proofErr w:type="spellEnd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IntégrationSIS</w:t>
            </w:r>
            <w:proofErr w:type="spellEnd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Couverturegéographique</w:t>
            </w:r>
            <w:proofErr w:type="spellEnd"/>
          </w:p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Engagementcommunautaire</w:t>
            </w:r>
            <w:proofErr w:type="spellEnd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 Pérennisation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Financementsécurisé</w:t>
            </w:r>
            <w:proofErr w:type="spellEnd"/>
          </w:p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  /FORMAT=AVALUE TABLES</w:t>
            </w:r>
          </w:p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CC38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/STATISTICS=CHISQ</w:t>
            </w:r>
          </w:p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/CELLS=COUNT ROW</w:t>
            </w:r>
          </w:p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/COUNT ROUND CELL.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Ressources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Temps de processeur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00:00:00,03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Temps écoulé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00:00:00,03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Dimensions requises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Cellules disponibles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174734</w:t>
            </w: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3879">
        <w:rPr>
          <w:rFonts w:ascii="Courier New" w:hAnsi="Courier New" w:cs="Courier New"/>
          <w:color w:val="000000"/>
          <w:sz w:val="20"/>
          <w:szCs w:val="20"/>
        </w:rPr>
        <w:t xml:space="preserve">[Ensemble_de_données1] </w:t>
      </w: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3"/>
        <w:gridCol w:w="1197"/>
        <w:gridCol w:w="1215"/>
        <w:gridCol w:w="1197"/>
        <w:gridCol w:w="1215"/>
        <w:gridCol w:w="1197"/>
        <w:gridCol w:w="1215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Récapitulatif du traitement des observations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6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Observations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Valide</w:t>
            </w:r>
          </w:p>
        </w:tc>
        <w:tc>
          <w:tcPr>
            <w:tcW w:w="2412" w:type="dxa"/>
            <w:gridSpan w:val="2"/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Manquante</w:t>
            </w:r>
          </w:p>
        </w:tc>
        <w:tc>
          <w:tcPr>
            <w:tcW w:w="2412" w:type="dxa"/>
            <w:gridSpan w:val="2"/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15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</w:t>
            </w:r>
          </w:p>
        </w:tc>
        <w:tc>
          <w:tcPr>
            <w:tcW w:w="1197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15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</w:t>
            </w:r>
          </w:p>
        </w:tc>
        <w:tc>
          <w:tcPr>
            <w:tcW w:w="1197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1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 * Pérennisation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 *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IntégrationSIS</w:t>
            </w:r>
            <w:proofErr w:type="spellEnd"/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 *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Couverturegéographique</w:t>
            </w:r>
            <w:proofErr w:type="spellEnd"/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 *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Engagementcommunautaire</w:t>
            </w:r>
            <w:proofErr w:type="spellEnd"/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 * Pérennisation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 *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Financementsécurisé</w:t>
            </w:r>
            <w:proofErr w:type="spellEnd"/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CC3879">
        <w:rPr>
          <w:rFonts w:ascii="Arial" w:hAnsi="Arial" w:cs="Arial"/>
          <w:b/>
          <w:bCs/>
          <w:color w:val="000000"/>
          <w:sz w:val="26"/>
          <w:szCs w:val="26"/>
        </w:rPr>
        <w:t>Cadrelégal</w:t>
      </w:r>
      <w:proofErr w:type="spellEnd"/>
      <w:r w:rsidRPr="00CC3879">
        <w:rPr>
          <w:rFonts w:ascii="Arial" w:hAnsi="Arial" w:cs="Arial"/>
          <w:b/>
          <w:bCs/>
          <w:color w:val="000000"/>
          <w:sz w:val="26"/>
          <w:szCs w:val="26"/>
        </w:rPr>
        <w:t xml:space="preserve"> * Pérennisation</w:t>
      </w: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20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3"/>
        <w:gridCol w:w="2902"/>
        <w:gridCol w:w="2902"/>
        <w:gridCol w:w="1197"/>
        <w:gridCol w:w="1197"/>
        <w:gridCol w:w="1215"/>
        <w:gridCol w:w="1197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Tableau croisé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34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Pérennisation</w:t>
            </w:r>
          </w:p>
        </w:tc>
        <w:tc>
          <w:tcPr>
            <w:tcW w:w="1197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34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Élevée</w:t>
            </w:r>
          </w:p>
        </w:tc>
        <w:tc>
          <w:tcPr>
            <w:tcW w:w="1197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Faible</w:t>
            </w:r>
          </w:p>
        </w:tc>
        <w:tc>
          <w:tcPr>
            <w:tcW w:w="1215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Moyenne</w:t>
            </w:r>
          </w:p>
        </w:tc>
        <w:tc>
          <w:tcPr>
            <w:tcW w:w="1197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2901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Autres documents</w:t>
            </w:r>
          </w:p>
        </w:tc>
        <w:tc>
          <w:tcPr>
            <w:tcW w:w="290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% compris dans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23,1%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38,5%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38,5%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Décret présidentiel/ministériel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% compris dans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66,7%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Non documenté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% compris dans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3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3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% compris dans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45,0%</w:t>
            </w:r>
          </w:p>
        </w:tc>
        <w:tc>
          <w:tcPr>
            <w:tcW w:w="121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30,0%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0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2"/>
        <w:gridCol w:w="1197"/>
        <w:gridCol w:w="1197"/>
        <w:gridCol w:w="1741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du Khi-deux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Valeur</w:t>
            </w:r>
          </w:p>
        </w:tc>
        <w:tc>
          <w:tcPr>
            <w:tcW w:w="11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ddl</w:t>
            </w:r>
            <w:proofErr w:type="spellEnd"/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Signification asymptotique (bilatérale)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Khi-deux de Pearson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8,786</w:t>
            </w:r>
            <w:r w:rsidRPr="00CC38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,067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Rapport de vraisemblance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10,956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,027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Nombre d'observations valides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a. 8 cellules (88,9%) ont un effectif théorique inférieur à 5. L'effectif théorique minimum est de ,75.</w:t>
            </w: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CC3879">
        <w:rPr>
          <w:rFonts w:ascii="Arial" w:hAnsi="Arial" w:cs="Arial"/>
          <w:b/>
          <w:bCs/>
          <w:color w:val="000000"/>
          <w:sz w:val="26"/>
          <w:szCs w:val="26"/>
        </w:rPr>
        <w:t>Cadrelégal</w:t>
      </w:r>
      <w:proofErr w:type="spellEnd"/>
      <w:r w:rsidRPr="00CC3879">
        <w:rPr>
          <w:rFonts w:ascii="Arial" w:hAnsi="Arial" w:cs="Arial"/>
          <w:b/>
          <w:bCs/>
          <w:color w:val="000000"/>
          <w:sz w:val="26"/>
          <w:szCs w:val="26"/>
        </w:rPr>
        <w:t xml:space="preserve"> * </w:t>
      </w:r>
      <w:proofErr w:type="spellStart"/>
      <w:r w:rsidRPr="00CC3879">
        <w:rPr>
          <w:rFonts w:ascii="Arial" w:hAnsi="Arial" w:cs="Arial"/>
          <w:b/>
          <w:bCs/>
          <w:color w:val="000000"/>
          <w:sz w:val="26"/>
          <w:szCs w:val="26"/>
        </w:rPr>
        <w:t>IntégrationSIS</w:t>
      </w:r>
      <w:proofErr w:type="spellEnd"/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3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3"/>
        <w:gridCol w:w="2902"/>
        <w:gridCol w:w="2902"/>
        <w:gridCol w:w="1305"/>
        <w:gridCol w:w="1197"/>
        <w:gridCol w:w="1742"/>
        <w:gridCol w:w="1197"/>
        <w:gridCol w:w="1197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Tableau croisé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34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0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IntégrationSIS</w:t>
            </w:r>
            <w:proofErr w:type="spellEnd"/>
          </w:p>
        </w:tc>
        <w:tc>
          <w:tcPr>
            <w:tcW w:w="1197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34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Complète</w:t>
            </w:r>
          </w:p>
        </w:tc>
        <w:tc>
          <w:tcPr>
            <w:tcW w:w="1197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Faible</w:t>
            </w:r>
          </w:p>
        </w:tc>
        <w:tc>
          <w:tcPr>
            <w:tcW w:w="1741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Non documentée</w:t>
            </w:r>
          </w:p>
        </w:tc>
        <w:tc>
          <w:tcPr>
            <w:tcW w:w="1197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Partielle</w:t>
            </w:r>
          </w:p>
        </w:tc>
        <w:tc>
          <w:tcPr>
            <w:tcW w:w="1197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2901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Autres documents</w:t>
            </w:r>
          </w:p>
        </w:tc>
        <w:tc>
          <w:tcPr>
            <w:tcW w:w="290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3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% compris dans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23,1%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30,8%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46,2%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Décret présidentiel/ministériel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% compris dans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Non documenté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% compris dans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3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3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% compris dans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30,0%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20,0%</w:t>
            </w:r>
          </w:p>
        </w:tc>
        <w:tc>
          <w:tcPr>
            <w:tcW w:w="17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20,0%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30,0%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0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2"/>
        <w:gridCol w:w="1197"/>
        <w:gridCol w:w="1197"/>
        <w:gridCol w:w="1741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du Khi-deux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Valeur</w:t>
            </w:r>
          </w:p>
        </w:tc>
        <w:tc>
          <w:tcPr>
            <w:tcW w:w="11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ddl</w:t>
            </w:r>
            <w:proofErr w:type="spellEnd"/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Signification asymptotique (bilatérale)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Khi-deux de Pearson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27,692</w:t>
            </w:r>
            <w:r w:rsidRPr="00CC38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Rapport de vraisemblance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27,141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Nombre d'observations valides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a. 12 cellules (100,0%) ont un effectif théorique inférieur à 5. L'effectif théorique minimum est de ,60.</w:t>
            </w: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CC3879">
        <w:rPr>
          <w:rFonts w:ascii="Arial" w:hAnsi="Arial" w:cs="Arial"/>
          <w:b/>
          <w:bCs/>
          <w:color w:val="000000"/>
          <w:sz w:val="26"/>
          <w:szCs w:val="26"/>
        </w:rPr>
        <w:t>Cadrelégal</w:t>
      </w:r>
      <w:proofErr w:type="spellEnd"/>
      <w:r w:rsidRPr="00CC3879">
        <w:rPr>
          <w:rFonts w:ascii="Arial" w:hAnsi="Arial" w:cs="Arial"/>
          <w:b/>
          <w:bCs/>
          <w:color w:val="000000"/>
          <w:sz w:val="26"/>
          <w:szCs w:val="26"/>
        </w:rPr>
        <w:t xml:space="preserve"> * </w:t>
      </w:r>
      <w:proofErr w:type="spellStart"/>
      <w:r w:rsidRPr="00CC3879">
        <w:rPr>
          <w:rFonts w:ascii="Arial" w:hAnsi="Arial" w:cs="Arial"/>
          <w:b/>
          <w:bCs/>
          <w:color w:val="000000"/>
          <w:sz w:val="26"/>
          <w:szCs w:val="26"/>
        </w:rPr>
        <w:t>Couverturegéographique</w:t>
      </w:r>
      <w:proofErr w:type="spellEnd"/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5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3"/>
        <w:gridCol w:w="2903"/>
        <w:gridCol w:w="2902"/>
        <w:gridCol w:w="1197"/>
        <w:gridCol w:w="1215"/>
        <w:gridCol w:w="1215"/>
        <w:gridCol w:w="1215"/>
        <w:gridCol w:w="1215"/>
        <w:gridCol w:w="1197"/>
        <w:gridCol w:w="1197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Tableau croisé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36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4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Couverturegéographique</w:t>
            </w:r>
            <w:proofErr w:type="spellEnd"/>
          </w:p>
        </w:tc>
        <w:tc>
          <w:tcPr>
            <w:tcW w:w="1197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36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&lt; 50%</w:t>
            </w:r>
          </w:p>
        </w:tc>
        <w:tc>
          <w:tcPr>
            <w:tcW w:w="1215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50 - 59%</w:t>
            </w:r>
          </w:p>
        </w:tc>
        <w:tc>
          <w:tcPr>
            <w:tcW w:w="1215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60 - 69%</w:t>
            </w:r>
          </w:p>
        </w:tc>
        <w:tc>
          <w:tcPr>
            <w:tcW w:w="1215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70 - 79%</w:t>
            </w:r>
          </w:p>
        </w:tc>
        <w:tc>
          <w:tcPr>
            <w:tcW w:w="1215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80 - 89%</w:t>
            </w:r>
          </w:p>
        </w:tc>
        <w:tc>
          <w:tcPr>
            <w:tcW w:w="1197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90+%</w:t>
            </w:r>
          </w:p>
        </w:tc>
        <w:tc>
          <w:tcPr>
            <w:tcW w:w="1197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2902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Autres documents</w:t>
            </w:r>
          </w:p>
        </w:tc>
        <w:tc>
          <w:tcPr>
            <w:tcW w:w="290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% compris dans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7,7%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15,4%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23,1%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30,8%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15,4%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7,7%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Décret présidentiel/ministériel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% compris dans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66,7%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Non documenté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% compris dans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4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4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% compris dans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15,0%</w:t>
            </w:r>
          </w:p>
        </w:tc>
        <w:tc>
          <w:tcPr>
            <w:tcW w:w="121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20,0%</w:t>
            </w:r>
          </w:p>
        </w:tc>
        <w:tc>
          <w:tcPr>
            <w:tcW w:w="121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15,0%</w:t>
            </w:r>
          </w:p>
        </w:tc>
        <w:tc>
          <w:tcPr>
            <w:tcW w:w="121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21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20,0%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5,0%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0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2"/>
        <w:gridCol w:w="1197"/>
        <w:gridCol w:w="1197"/>
        <w:gridCol w:w="1741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Tests du Khi-deux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Valeur</w:t>
            </w:r>
          </w:p>
        </w:tc>
        <w:tc>
          <w:tcPr>
            <w:tcW w:w="11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ddl</w:t>
            </w:r>
            <w:proofErr w:type="spellEnd"/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Signification asymptotique (bilatérale)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Khi-deux de Pearson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14,333</w:t>
            </w:r>
            <w:r w:rsidRPr="00CC38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,158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Rapport de vraisemblance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15,545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,113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Nombre d'observations valides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a. 18 cellules (100,0%) ont un effectif théorique inférieur à 5. L'effectif théorique minimum est de ,15.</w:t>
            </w: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CC3879">
        <w:rPr>
          <w:rFonts w:ascii="Arial" w:hAnsi="Arial" w:cs="Arial"/>
          <w:b/>
          <w:bCs/>
          <w:color w:val="000000"/>
          <w:sz w:val="26"/>
          <w:szCs w:val="26"/>
        </w:rPr>
        <w:t>Cadrelégal</w:t>
      </w:r>
      <w:proofErr w:type="spellEnd"/>
      <w:r w:rsidRPr="00CC3879">
        <w:rPr>
          <w:rFonts w:ascii="Arial" w:hAnsi="Arial" w:cs="Arial"/>
          <w:b/>
          <w:bCs/>
          <w:color w:val="000000"/>
          <w:sz w:val="26"/>
          <w:szCs w:val="26"/>
        </w:rPr>
        <w:t xml:space="preserve"> * </w:t>
      </w:r>
      <w:proofErr w:type="spellStart"/>
      <w:r w:rsidRPr="00CC3879">
        <w:rPr>
          <w:rFonts w:ascii="Arial" w:hAnsi="Arial" w:cs="Arial"/>
          <w:b/>
          <w:bCs/>
          <w:color w:val="000000"/>
          <w:sz w:val="26"/>
          <w:szCs w:val="26"/>
        </w:rPr>
        <w:t>Engagementcommunautaire</w:t>
      </w:r>
      <w:proofErr w:type="spellEnd"/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37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3"/>
        <w:gridCol w:w="2902"/>
        <w:gridCol w:w="2902"/>
        <w:gridCol w:w="1197"/>
        <w:gridCol w:w="1197"/>
        <w:gridCol w:w="1197"/>
        <w:gridCol w:w="1741"/>
        <w:gridCol w:w="1197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Tableau croisé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34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2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Engagementcommunautaire</w:t>
            </w:r>
            <w:proofErr w:type="spellEnd"/>
          </w:p>
        </w:tc>
        <w:tc>
          <w:tcPr>
            <w:tcW w:w="1197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34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Élevé</w:t>
            </w:r>
          </w:p>
        </w:tc>
        <w:tc>
          <w:tcPr>
            <w:tcW w:w="1197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Faible</w:t>
            </w:r>
          </w:p>
        </w:tc>
        <w:tc>
          <w:tcPr>
            <w:tcW w:w="1197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Moyen</w:t>
            </w:r>
          </w:p>
        </w:tc>
        <w:tc>
          <w:tcPr>
            <w:tcW w:w="1741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Non documenté</w:t>
            </w:r>
          </w:p>
        </w:tc>
        <w:tc>
          <w:tcPr>
            <w:tcW w:w="1197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2901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Autres documents</w:t>
            </w:r>
          </w:p>
        </w:tc>
        <w:tc>
          <w:tcPr>
            <w:tcW w:w="290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% compris dans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23,1%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30,8%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46,2%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Décret présidentiel/ministériel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% compris dans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Non documenté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% compris dans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3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3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% compris dans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30,0%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30,0%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30,0%</w:t>
            </w:r>
          </w:p>
        </w:tc>
        <w:tc>
          <w:tcPr>
            <w:tcW w:w="17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10,0%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0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2"/>
        <w:gridCol w:w="1197"/>
        <w:gridCol w:w="1197"/>
        <w:gridCol w:w="1741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du Khi-deux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Valeur</w:t>
            </w:r>
          </w:p>
        </w:tc>
        <w:tc>
          <w:tcPr>
            <w:tcW w:w="11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ddl</w:t>
            </w:r>
            <w:proofErr w:type="spellEnd"/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Signification asymptotique (bilatérale)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Khi-deux de Pearson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18,974</w:t>
            </w:r>
            <w:r w:rsidRPr="00CC38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,004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Rapport de vraisemblance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19,503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,003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Nombre d'observations valides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a. 12 cellules (100,0%) ont un effectif théorique inférieur à 5. L'effectif théorique minimum est de ,30.</w:t>
            </w: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CC3879">
        <w:rPr>
          <w:rFonts w:ascii="Arial" w:hAnsi="Arial" w:cs="Arial"/>
          <w:b/>
          <w:bCs/>
          <w:color w:val="000000"/>
          <w:sz w:val="26"/>
          <w:szCs w:val="26"/>
        </w:rPr>
        <w:t>Cadrelégal</w:t>
      </w:r>
      <w:proofErr w:type="spellEnd"/>
      <w:r w:rsidRPr="00CC3879">
        <w:rPr>
          <w:rFonts w:ascii="Arial" w:hAnsi="Arial" w:cs="Arial"/>
          <w:b/>
          <w:bCs/>
          <w:color w:val="000000"/>
          <w:sz w:val="26"/>
          <w:szCs w:val="26"/>
        </w:rPr>
        <w:t xml:space="preserve"> * Pérennisation</w:t>
      </w: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20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3"/>
        <w:gridCol w:w="2902"/>
        <w:gridCol w:w="2902"/>
        <w:gridCol w:w="1197"/>
        <w:gridCol w:w="1197"/>
        <w:gridCol w:w="1215"/>
        <w:gridCol w:w="1197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Tableau croisé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34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Pérennisation</w:t>
            </w:r>
          </w:p>
        </w:tc>
        <w:tc>
          <w:tcPr>
            <w:tcW w:w="1197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34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Élevée</w:t>
            </w:r>
          </w:p>
        </w:tc>
        <w:tc>
          <w:tcPr>
            <w:tcW w:w="1197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Faible</w:t>
            </w:r>
          </w:p>
        </w:tc>
        <w:tc>
          <w:tcPr>
            <w:tcW w:w="1215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Moyenne</w:t>
            </w:r>
          </w:p>
        </w:tc>
        <w:tc>
          <w:tcPr>
            <w:tcW w:w="1197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2901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Autres documents</w:t>
            </w:r>
          </w:p>
        </w:tc>
        <w:tc>
          <w:tcPr>
            <w:tcW w:w="290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% compris dans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23,1%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38,5%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38,5%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Décret présidentiel/ministériel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% compris dans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66,7%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Non documenté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% compris dans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3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3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% compris dans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45,0%</w:t>
            </w:r>
          </w:p>
        </w:tc>
        <w:tc>
          <w:tcPr>
            <w:tcW w:w="121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30,0%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0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2"/>
        <w:gridCol w:w="1197"/>
        <w:gridCol w:w="1197"/>
        <w:gridCol w:w="1741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du Khi-deux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Valeur</w:t>
            </w:r>
          </w:p>
        </w:tc>
        <w:tc>
          <w:tcPr>
            <w:tcW w:w="11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ddl</w:t>
            </w:r>
            <w:proofErr w:type="spellEnd"/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Signification asymptotique (bilatérale)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Khi-deux de Pearson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8,786</w:t>
            </w:r>
            <w:r w:rsidRPr="00CC38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,067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Rapport de vraisemblance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10,956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,027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Nombre d'observations valides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a. 8 cellules (88,9%) ont un effectif théorique inférieur à 5. L'effectif théorique minimum est de ,75.</w:t>
            </w: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CC3879">
        <w:rPr>
          <w:rFonts w:ascii="Arial" w:hAnsi="Arial" w:cs="Arial"/>
          <w:b/>
          <w:bCs/>
          <w:color w:val="000000"/>
          <w:sz w:val="26"/>
          <w:szCs w:val="26"/>
        </w:rPr>
        <w:t>Cadrelégal</w:t>
      </w:r>
      <w:proofErr w:type="spellEnd"/>
      <w:r w:rsidRPr="00CC3879">
        <w:rPr>
          <w:rFonts w:ascii="Arial" w:hAnsi="Arial" w:cs="Arial"/>
          <w:b/>
          <w:bCs/>
          <w:color w:val="000000"/>
          <w:sz w:val="26"/>
          <w:szCs w:val="26"/>
        </w:rPr>
        <w:t xml:space="preserve"> * </w:t>
      </w:r>
      <w:proofErr w:type="spellStart"/>
      <w:r w:rsidRPr="00CC3879">
        <w:rPr>
          <w:rFonts w:ascii="Arial" w:hAnsi="Arial" w:cs="Arial"/>
          <w:b/>
          <w:bCs/>
          <w:color w:val="000000"/>
          <w:sz w:val="26"/>
          <w:szCs w:val="26"/>
        </w:rPr>
        <w:t>Financementsécurisé</w:t>
      </w:r>
      <w:proofErr w:type="spellEnd"/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5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3"/>
        <w:gridCol w:w="2903"/>
        <w:gridCol w:w="2902"/>
        <w:gridCol w:w="1741"/>
        <w:gridCol w:w="1668"/>
        <w:gridCol w:w="1741"/>
        <w:gridCol w:w="1741"/>
        <w:gridCol w:w="1197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Tableau croisé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34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1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Financementsécurisé</w:t>
            </w:r>
            <w:proofErr w:type="spellEnd"/>
          </w:p>
        </w:tc>
        <w:tc>
          <w:tcPr>
            <w:tcW w:w="1197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34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Non documenté</w:t>
            </w:r>
          </w:p>
        </w:tc>
        <w:tc>
          <w:tcPr>
            <w:tcW w:w="1668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Non sécurisé</w:t>
            </w:r>
          </w:p>
        </w:tc>
        <w:tc>
          <w:tcPr>
            <w:tcW w:w="1741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Partiellement sécurisé</w:t>
            </w:r>
          </w:p>
        </w:tc>
        <w:tc>
          <w:tcPr>
            <w:tcW w:w="1741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Totalement sécurisé</w:t>
            </w:r>
          </w:p>
        </w:tc>
        <w:tc>
          <w:tcPr>
            <w:tcW w:w="1197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2901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Autres documents</w:t>
            </w:r>
          </w:p>
        </w:tc>
        <w:tc>
          <w:tcPr>
            <w:tcW w:w="290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74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% compris dans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38,5%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30,8%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30,8%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Décret présidentiel/ministériel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% compris dans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66,7%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Non documenté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% compris dans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3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3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% compris dans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20,0%</w:t>
            </w:r>
          </w:p>
        </w:tc>
        <w:tc>
          <w:tcPr>
            <w:tcW w:w="16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7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7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30,0%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0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2"/>
        <w:gridCol w:w="1197"/>
        <w:gridCol w:w="1197"/>
        <w:gridCol w:w="1741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du Khi-deux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Valeur</w:t>
            </w:r>
          </w:p>
        </w:tc>
        <w:tc>
          <w:tcPr>
            <w:tcW w:w="11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ddl</w:t>
            </w:r>
            <w:proofErr w:type="spellEnd"/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Signification asymptotique (bilatérale)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Khi-deux de Pearson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22,496</w:t>
            </w:r>
            <w:r w:rsidRPr="00CC38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Rapport de vraisemblance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22,816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Nombre d'observations valides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a. 12 cellules (100,0%) ont un effectif théorique inférieur à 5. L'effectif théorique minimum est de ,60.</w:t>
            </w: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3879">
        <w:rPr>
          <w:rFonts w:ascii="Courier New" w:hAnsi="Courier New" w:cs="Courier New"/>
          <w:color w:val="000000"/>
          <w:sz w:val="20"/>
          <w:szCs w:val="20"/>
        </w:rPr>
        <w:t>CROSSTABS</w:t>
      </w: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3879">
        <w:rPr>
          <w:rFonts w:ascii="Courier New" w:hAnsi="Courier New" w:cs="Courier New"/>
          <w:color w:val="000000"/>
          <w:sz w:val="20"/>
          <w:szCs w:val="20"/>
        </w:rPr>
        <w:t xml:space="preserve">  /TABLES=Pays BY </w:t>
      </w:r>
      <w:proofErr w:type="spellStart"/>
      <w:r w:rsidRPr="00CC3879">
        <w:rPr>
          <w:rFonts w:ascii="Courier New" w:hAnsi="Courier New" w:cs="Courier New"/>
          <w:color w:val="000000"/>
          <w:sz w:val="20"/>
          <w:szCs w:val="20"/>
        </w:rPr>
        <w:t>Pérennisation_A</w:t>
      </w:r>
      <w:proofErr w:type="spellEnd"/>
      <w:r w:rsidRPr="00CC3879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Pr="00CC3879">
        <w:rPr>
          <w:rFonts w:ascii="Courier New" w:hAnsi="Courier New" w:cs="Courier New"/>
          <w:color w:val="000000"/>
          <w:sz w:val="20"/>
          <w:szCs w:val="20"/>
        </w:rPr>
        <w:t>IntégrationSIS</w:t>
      </w:r>
      <w:proofErr w:type="spellEnd"/>
      <w:r w:rsidRPr="00CC3879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Pr="00CC3879">
        <w:rPr>
          <w:rFonts w:ascii="Courier New" w:hAnsi="Courier New" w:cs="Courier New"/>
          <w:color w:val="000000"/>
          <w:sz w:val="20"/>
          <w:szCs w:val="20"/>
        </w:rPr>
        <w:t>Couverturegéographique</w:t>
      </w:r>
      <w:proofErr w:type="spellEnd"/>
      <w:r w:rsidRPr="00CC3879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Pr="00CC3879">
        <w:rPr>
          <w:rFonts w:ascii="Courier New" w:hAnsi="Courier New" w:cs="Courier New"/>
          <w:color w:val="000000"/>
          <w:sz w:val="20"/>
          <w:szCs w:val="20"/>
        </w:rPr>
        <w:t>Engagementcommunautaire</w:t>
      </w:r>
      <w:proofErr w:type="spellEnd"/>
      <w:r w:rsidRPr="00CC3879">
        <w:rPr>
          <w:rFonts w:ascii="Courier New" w:hAnsi="Courier New" w:cs="Courier New"/>
          <w:color w:val="000000"/>
          <w:sz w:val="20"/>
          <w:szCs w:val="20"/>
        </w:rPr>
        <w:t xml:space="preserve"> Pérennisation </w:t>
      </w:r>
      <w:proofErr w:type="spellStart"/>
      <w:r w:rsidRPr="00CC3879">
        <w:rPr>
          <w:rFonts w:ascii="Courier New" w:hAnsi="Courier New" w:cs="Courier New"/>
          <w:color w:val="000000"/>
          <w:sz w:val="20"/>
          <w:szCs w:val="20"/>
        </w:rPr>
        <w:t>Financementsécurisé</w:t>
      </w:r>
      <w:proofErr w:type="spellEnd"/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CC3879"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 w:rsidRPr="00CC3879">
        <w:rPr>
          <w:rFonts w:ascii="Courier New" w:hAnsi="Courier New" w:cs="Courier New"/>
          <w:color w:val="000000"/>
          <w:sz w:val="20"/>
          <w:szCs w:val="20"/>
          <w:lang w:val="en-US"/>
        </w:rPr>
        <w:t>/FORMAT=AVALUE TABLES</w:t>
      </w: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CC3879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/STATISTICS=CHISQ</w:t>
      </w: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CC3879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/CELLS=COUNT ROW</w:t>
      </w: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CC3879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/COUNT ROUND CELL.</w:t>
      </w: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3879">
        <w:rPr>
          <w:rFonts w:ascii="Arial" w:hAnsi="Arial" w:cs="Arial"/>
          <w:b/>
          <w:bCs/>
          <w:color w:val="000000"/>
          <w:sz w:val="26"/>
          <w:szCs w:val="26"/>
        </w:rPr>
        <w:t>Tableaux croisés</w:t>
      </w: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8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8"/>
        <w:gridCol w:w="2929"/>
        <w:gridCol w:w="3955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Remarques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6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Résultat obtenu</w:t>
            </w:r>
          </w:p>
        </w:tc>
        <w:tc>
          <w:tcPr>
            <w:tcW w:w="395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22-JUN-2025 17:37:11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6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Commentaires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Entrée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Ensemble de données actif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Ensemble_de_données1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Filtrer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&lt;aucune&gt;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Poids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&lt;aucune&gt;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Scinder fichier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&lt;aucune&gt;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 de lignes dans le fichier de travail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Gestion des valeurs manquantes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Définition des manquantes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Les valeurs manquantes définies par l'utilisateur sont traitées comme manquantes.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Observations prises en compte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Les statistiques de chaque tableau sont basées sur l'ensemble des observations ayant des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donnéees</w:t>
            </w:r>
            <w:proofErr w:type="spellEnd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 valides dans l'intervalle spécifié pour toutes les variables de chaque tableau.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6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Syntaxe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CROSSTABS</w:t>
            </w:r>
          </w:p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  /TABLES=Pays BY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Pérennisation_A</w:t>
            </w:r>
            <w:proofErr w:type="spellEnd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IntégrationSIS</w:t>
            </w:r>
            <w:proofErr w:type="spellEnd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Couverturegéographique</w:t>
            </w:r>
            <w:proofErr w:type="spellEnd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Engagementcommunautaire</w:t>
            </w:r>
            <w:proofErr w:type="spellEnd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 Pérennisation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Financementsécurisé</w:t>
            </w:r>
            <w:proofErr w:type="spellEnd"/>
          </w:p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CC38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/FORMAT=AVALUE TABLES</w:t>
            </w:r>
          </w:p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/STATISTICS=CHISQ</w:t>
            </w:r>
          </w:p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/CELLS=COUNT ROW</w:t>
            </w:r>
          </w:p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/COUNT ROUND CELL.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Ressources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Temps de processeur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00:00:00,08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Temps écoulé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00:00:00,04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Dimensions requises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Cellules disponibles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174734</w:t>
            </w: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3879">
        <w:rPr>
          <w:rFonts w:ascii="Courier New" w:hAnsi="Courier New" w:cs="Courier New"/>
          <w:color w:val="000000"/>
          <w:sz w:val="20"/>
          <w:szCs w:val="20"/>
        </w:rPr>
        <w:t xml:space="preserve">[Ensemble_de_données1] </w:t>
      </w: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3"/>
        <w:gridCol w:w="1197"/>
        <w:gridCol w:w="1215"/>
        <w:gridCol w:w="1197"/>
        <w:gridCol w:w="1215"/>
        <w:gridCol w:w="1197"/>
        <w:gridCol w:w="1215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Récapitulatif du traitement des observations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6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Observations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Valide</w:t>
            </w:r>
          </w:p>
        </w:tc>
        <w:tc>
          <w:tcPr>
            <w:tcW w:w="2412" w:type="dxa"/>
            <w:gridSpan w:val="2"/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Manquante</w:t>
            </w:r>
          </w:p>
        </w:tc>
        <w:tc>
          <w:tcPr>
            <w:tcW w:w="2412" w:type="dxa"/>
            <w:gridSpan w:val="2"/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15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</w:t>
            </w:r>
          </w:p>
        </w:tc>
        <w:tc>
          <w:tcPr>
            <w:tcW w:w="1197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15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</w:t>
            </w:r>
          </w:p>
        </w:tc>
        <w:tc>
          <w:tcPr>
            <w:tcW w:w="1197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1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Pays * Pérennisation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Pays *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IntégrationSIS</w:t>
            </w:r>
            <w:proofErr w:type="spellEnd"/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Pays *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Couverturegéographique</w:t>
            </w:r>
            <w:proofErr w:type="spellEnd"/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Pays *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Engagementcommunautaire</w:t>
            </w:r>
            <w:proofErr w:type="spellEnd"/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Pays * Pérennisation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Pays *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Financementsécurisé</w:t>
            </w:r>
            <w:proofErr w:type="spellEnd"/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3879">
        <w:rPr>
          <w:rFonts w:ascii="Arial" w:hAnsi="Arial" w:cs="Arial"/>
          <w:b/>
          <w:bCs/>
          <w:color w:val="000000"/>
          <w:sz w:val="26"/>
          <w:szCs w:val="26"/>
        </w:rPr>
        <w:t>Pays * Pérennisation</w:t>
      </w: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0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1"/>
        <w:gridCol w:w="1831"/>
        <w:gridCol w:w="2504"/>
        <w:gridCol w:w="1197"/>
        <w:gridCol w:w="1197"/>
        <w:gridCol w:w="1215"/>
        <w:gridCol w:w="1197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Tableau croisé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04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Pérennisation</w:t>
            </w:r>
          </w:p>
        </w:tc>
        <w:tc>
          <w:tcPr>
            <w:tcW w:w="1197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04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Élevée</w:t>
            </w:r>
          </w:p>
        </w:tc>
        <w:tc>
          <w:tcPr>
            <w:tcW w:w="1197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Faible</w:t>
            </w:r>
          </w:p>
        </w:tc>
        <w:tc>
          <w:tcPr>
            <w:tcW w:w="1215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Moyenne</w:t>
            </w:r>
          </w:p>
        </w:tc>
        <w:tc>
          <w:tcPr>
            <w:tcW w:w="1197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Pays</w:t>
            </w:r>
          </w:p>
        </w:tc>
        <w:tc>
          <w:tcPr>
            <w:tcW w:w="1831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Bénin</w:t>
            </w:r>
          </w:p>
        </w:tc>
        <w:tc>
          <w:tcPr>
            <w:tcW w:w="250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Burkina Faso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Cameroun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Centrafrique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Congo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Côte d'Ivoire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Gambie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Ghana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Guinée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Guinée-Bissau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Libéria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Mali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Mauritanie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Niger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Nigeria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RDC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Sénégal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Sierra Leone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Tchad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Togo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1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1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45,0%</w:t>
            </w:r>
          </w:p>
        </w:tc>
        <w:tc>
          <w:tcPr>
            <w:tcW w:w="121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30,0%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0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2"/>
        <w:gridCol w:w="1197"/>
        <w:gridCol w:w="1197"/>
        <w:gridCol w:w="1741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Tests du Khi-deux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Valeur</w:t>
            </w:r>
          </w:p>
        </w:tc>
        <w:tc>
          <w:tcPr>
            <w:tcW w:w="11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ddl</w:t>
            </w:r>
            <w:proofErr w:type="spellEnd"/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Signification asymptotique (bilatérale)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Khi-deux de Pearson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40,000</w:t>
            </w:r>
            <w:r w:rsidRPr="00CC38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,381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Rapport de vraisemblance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42,684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,277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Nombre d'observations valides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a. 60 cellules (100,0%) ont un effectif théorique inférieur à 5. L'effectif théorique minimum est de ,25.</w:t>
            </w: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3879">
        <w:rPr>
          <w:rFonts w:ascii="Arial" w:hAnsi="Arial" w:cs="Arial"/>
          <w:b/>
          <w:bCs/>
          <w:color w:val="000000"/>
          <w:sz w:val="26"/>
          <w:szCs w:val="26"/>
        </w:rPr>
        <w:t xml:space="preserve">Pays * </w:t>
      </w:r>
      <w:proofErr w:type="spellStart"/>
      <w:r w:rsidRPr="00CC3879">
        <w:rPr>
          <w:rFonts w:ascii="Arial" w:hAnsi="Arial" w:cs="Arial"/>
          <w:b/>
          <w:bCs/>
          <w:color w:val="000000"/>
          <w:sz w:val="26"/>
          <w:szCs w:val="26"/>
        </w:rPr>
        <w:t>IntégrationSIS</w:t>
      </w:r>
      <w:proofErr w:type="spellEnd"/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18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1"/>
        <w:gridCol w:w="1832"/>
        <w:gridCol w:w="2504"/>
        <w:gridCol w:w="1305"/>
        <w:gridCol w:w="1197"/>
        <w:gridCol w:w="1741"/>
        <w:gridCol w:w="1197"/>
        <w:gridCol w:w="1197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Tableau croisé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04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0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IntégrationSIS</w:t>
            </w:r>
            <w:proofErr w:type="spellEnd"/>
          </w:p>
        </w:tc>
        <w:tc>
          <w:tcPr>
            <w:tcW w:w="1197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04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Complète</w:t>
            </w:r>
          </w:p>
        </w:tc>
        <w:tc>
          <w:tcPr>
            <w:tcW w:w="1197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Faible</w:t>
            </w:r>
          </w:p>
        </w:tc>
        <w:tc>
          <w:tcPr>
            <w:tcW w:w="1741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Non documentée</w:t>
            </w:r>
          </w:p>
        </w:tc>
        <w:tc>
          <w:tcPr>
            <w:tcW w:w="1197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Partielle</w:t>
            </w:r>
          </w:p>
        </w:tc>
        <w:tc>
          <w:tcPr>
            <w:tcW w:w="1197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Pays</w:t>
            </w:r>
          </w:p>
        </w:tc>
        <w:tc>
          <w:tcPr>
            <w:tcW w:w="1831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Bénin</w:t>
            </w:r>
          </w:p>
        </w:tc>
        <w:tc>
          <w:tcPr>
            <w:tcW w:w="250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3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Burkina Faso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Cameroun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Centrafrique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Congo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Côte d'Ivoire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Gambie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Ghana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Guinée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Guinée-Bissau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Libéria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Mali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Mauritanie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Niger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Nigeria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RDC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Sénégal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Sierra Leone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Tchad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Togo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1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Total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1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3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30,0%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20,0%</w:t>
            </w:r>
          </w:p>
        </w:tc>
        <w:tc>
          <w:tcPr>
            <w:tcW w:w="17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20,0%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30,0%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0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2"/>
        <w:gridCol w:w="1197"/>
        <w:gridCol w:w="1197"/>
        <w:gridCol w:w="1741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du Khi-deux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Valeur</w:t>
            </w:r>
          </w:p>
        </w:tc>
        <w:tc>
          <w:tcPr>
            <w:tcW w:w="11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ddl</w:t>
            </w:r>
            <w:proofErr w:type="spellEnd"/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Signification asymptotique (bilatérale)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Khi-deux de Pearson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60,000</w:t>
            </w:r>
            <w:r w:rsidRPr="00CC38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,368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Rapport de vraisemblance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54,646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,564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Nombre d'observations valides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a. 80 cellules (100,0%) ont un effectif théorique inférieur à 5. L'effectif théorique minimum est de ,20.</w:t>
            </w: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3879">
        <w:rPr>
          <w:rFonts w:ascii="Arial" w:hAnsi="Arial" w:cs="Arial"/>
          <w:b/>
          <w:bCs/>
          <w:color w:val="000000"/>
          <w:sz w:val="26"/>
          <w:szCs w:val="26"/>
        </w:rPr>
        <w:t xml:space="preserve">Pays * </w:t>
      </w:r>
      <w:proofErr w:type="spellStart"/>
      <w:r w:rsidRPr="00CC3879">
        <w:rPr>
          <w:rFonts w:ascii="Arial" w:hAnsi="Arial" w:cs="Arial"/>
          <w:b/>
          <w:bCs/>
          <w:color w:val="000000"/>
          <w:sz w:val="26"/>
          <w:szCs w:val="26"/>
        </w:rPr>
        <w:t>Couverturegéographique</w:t>
      </w:r>
      <w:proofErr w:type="spellEnd"/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36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1"/>
        <w:gridCol w:w="1832"/>
        <w:gridCol w:w="2504"/>
        <w:gridCol w:w="1197"/>
        <w:gridCol w:w="1215"/>
        <w:gridCol w:w="1215"/>
        <w:gridCol w:w="1215"/>
        <w:gridCol w:w="1215"/>
        <w:gridCol w:w="1197"/>
        <w:gridCol w:w="1197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Tableau croisé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04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4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Couverturegéographique</w:t>
            </w:r>
            <w:proofErr w:type="spellEnd"/>
          </w:p>
        </w:tc>
        <w:tc>
          <w:tcPr>
            <w:tcW w:w="1197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04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&lt; 50%</w:t>
            </w:r>
          </w:p>
        </w:tc>
        <w:tc>
          <w:tcPr>
            <w:tcW w:w="1215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50 - 59%</w:t>
            </w:r>
          </w:p>
        </w:tc>
        <w:tc>
          <w:tcPr>
            <w:tcW w:w="1215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60 - 69%</w:t>
            </w:r>
          </w:p>
        </w:tc>
        <w:tc>
          <w:tcPr>
            <w:tcW w:w="1215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70 - 79%</w:t>
            </w:r>
          </w:p>
        </w:tc>
        <w:tc>
          <w:tcPr>
            <w:tcW w:w="1215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80 - 89%</w:t>
            </w:r>
          </w:p>
        </w:tc>
        <w:tc>
          <w:tcPr>
            <w:tcW w:w="1197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90+%</w:t>
            </w:r>
          </w:p>
        </w:tc>
        <w:tc>
          <w:tcPr>
            <w:tcW w:w="1197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Pays</w:t>
            </w:r>
          </w:p>
        </w:tc>
        <w:tc>
          <w:tcPr>
            <w:tcW w:w="1831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Bénin</w:t>
            </w:r>
          </w:p>
        </w:tc>
        <w:tc>
          <w:tcPr>
            <w:tcW w:w="250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Burkina Faso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Cameroun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Centrafrique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Congo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Côte d'Ivoire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Gambie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Ghana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Guinée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Guinée-Bissau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Libéria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Mali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Mauritanie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Niger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Nigeria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RDC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Sénégal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Sierra Leone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Tchad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Togo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1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1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15,0%</w:t>
            </w:r>
          </w:p>
        </w:tc>
        <w:tc>
          <w:tcPr>
            <w:tcW w:w="121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20,0%</w:t>
            </w:r>
          </w:p>
        </w:tc>
        <w:tc>
          <w:tcPr>
            <w:tcW w:w="121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15,0%</w:t>
            </w:r>
          </w:p>
        </w:tc>
        <w:tc>
          <w:tcPr>
            <w:tcW w:w="121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21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20,0%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5,0%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0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3"/>
        <w:gridCol w:w="1251"/>
        <w:gridCol w:w="1197"/>
        <w:gridCol w:w="1741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du Khi-deux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Valeur</w:t>
            </w:r>
          </w:p>
        </w:tc>
        <w:tc>
          <w:tcPr>
            <w:tcW w:w="11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ddl</w:t>
            </w:r>
            <w:proofErr w:type="spellEnd"/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Signification asymptotique (bilatérale)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Khi-deux de Pearson</w:t>
            </w:r>
          </w:p>
        </w:tc>
        <w:tc>
          <w:tcPr>
            <w:tcW w:w="125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100,000</w:t>
            </w:r>
            <w:r w:rsidRPr="00CC38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,343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Rapport de vraisemblance</w:t>
            </w:r>
          </w:p>
        </w:tc>
        <w:tc>
          <w:tcPr>
            <w:tcW w:w="12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68,371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,982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Nombre d'observations valides</w:t>
            </w:r>
          </w:p>
        </w:tc>
        <w:tc>
          <w:tcPr>
            <w:tcW w:w="125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a. 120 cellules (100,0%) ont un effectif théorique inférieur à 5. L'effectif théorique minimum est de ,05.</w:t>
            </w: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3879">
        <w:rPr>
          <w:rFonts w:ascii="Arial" w:hAnsi="Arial" w:cs="Arial"/>
          <w:b/>
          <w:bCs/>
          <w:color w:val="000000"/>
          <w:sz w:val="26"/>
          <w:szCs w:val="26"/>
        </w:rPr>
        <w:t xml:space="preserve">Pays * </w:t>
      </w:r>
      <w:proofErr w:type="spellStart"/>
      <w:r w:rsidRPr="00CC3879">
        <w:rPr>
          <w:rFonts w:ascii="Arial" w:hAnsi="Arial" w:cs="Arial"/>
          <w:b/>
          <w:bCs/>
          <w:color w:val="000000"/>
          <w:sz w:val="26"/>
          <w:szCs w:val="26"/>
        </w:rPr>
        <w:t>Engagementcommunautaire</w:t>
      </w:r>
      <w:proofErr w:type="spellEnd"/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1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1"/>
        <w:gridCol w:w="1832"/>
        <w:gridCol w:w="2503"/>
        <w:gridCol w:w="1197"/>
        <w:gridCol w:w="1197"/>
        <w:gridCol w:w="1197"/>
        <w:gridCol w:w="1741"/>
        <w:gridCol w:w="1197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Tableau croisé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03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2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Engagementcommunautaire</w:t>
            </w:r>
            <w:proofErr w:type="spellEnd"/>
          </w:p>
        </w:tc>
        <w:tc>
          <w:tcPr>
            <w:tcW w:w="1197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03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Élevé</w:t>
            </w:r>
          </w:p>
        </w:tc>
        <w:tc>
          <w:tcPr>
            <w:tcW w:w="1197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Faible</w:t>
            </w:r>
          </w:p>
        </w:tc>
        <w:tc>
          <w:tcPr>
            <w:tcW w:w="1197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Moyen</w:t>
            </w:r>
          </w:p>
        </w:tc>
        <w:tc>
          <w:tcPr>
            <w:tcW w:w="1741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Non documenté</w:t>
            </w:r>
          </w:p>
        </w:tc>
        <w:tc>
          <w:tcPr>
            <w:tcW w:w="1197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Pays</w:t>
            </w:r>
          </w:p>
        </w:tc>
        <w:tc>
          <w:tcPr>
            <w:tcW w:w="1831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Bénin</w:t>
            </w:r>
          </w:p>
        </w:tc>
        <w:tc>
          <w:tcPr>
            <w:tcW w:w="250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Burkina Faso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Cameroun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Centrafrique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Congo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Côte d'Ivoire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Gambie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Ghana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Guinée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Guinée-Bissau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Libéria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Mali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Mauritanie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Niger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Nigeria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RDC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Sénégal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Sierra Leone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Tchad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Togo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1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1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30,0%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30,0%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30,0%</w:t>
            </w:r>
          </w:p>
        </w:tc>
        <w:tc>
          <w:tcPr>
            <w:tcW w:w="17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10,0%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0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2"/>
        <w:gridCol w:w="1197"/>
        <w:gridCol w:w="1197"/>
        <w:gridCol w:w="1741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du Khi-deux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Valeur</w:t>
            </w:r>
          </w:p>
        </w:tc>
        <w:tc>
          <w:tcPr>
            <w:tcW w:w="11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ddl</w:t>
            </w:r>
            <w:proofErr w:type="spellEnd"/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Signification asymptotique (bilatérale)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Khi-deux de Pearson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60,000</w:t>
            </w:r>
            <w:r w:rsidRPr="00CC38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,368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Rapport de vraisemblance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52,553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,642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Nombre d'observations valides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a. 80 cellules (100,0%) ont un effectif théorique inférieur à 5. L'effectif théorique minimum est de ,10.</w:t>
            </w: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3879">
        <w:rPr>
          <w:rFonts w:ascii="Arial" w:hAnsi="Arial" w:cs="Arial"/>
          <w:b/>
          <w:bCs/>
          <w:color w:val="000000"/>
          <w:sz w:val="26"/>
          <w:szCs w:val="26"/>
        </w:rPr>
        <w:t>Pays * Pérennisation</w:t>
      </w: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0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1"/>
        <w:gridCol w:w="1831"/>
        <w:gridCol w:w="2504"/>
        <w:gridCol w:w="1197"/>
        <w:gridCol w:w="1197"/>
        <w:gridCol w:w="1215"/>
        <w:gridCol w:w="1197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Tableau croisé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04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Pérennisation</w:t>
            </w:r>
          </w:p>
        </w:tc>
        <w:tc>
          <w:tcPr>
            <w:tcW w:w="1197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04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Élevée</w:t>
            </w:r>
          </w:p>
        </w:tc>
        <w:tc>
          <w:tcPr>
            <w:tcW w:w="1197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Faible</w:t>
            </w:r>
          </w:p>
        </w:tc>
        <w:tc>
          <w:tcPr>
            <w:tcW w:w="1215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Moyenne</w:t>
            </w:r>
          </w:p>
        </w:tc>
        <w:tc>
          <w:tcPr>
            <w:tcW w:w="1197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Pays</w:t>
            </w:r>
          </w:p>
        </w:tc>
        <w:tc>
          <w:tcPr>
            <w:tcW w:w="1831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Bénin</w:t>
            </w:r>
          </w:p>
        </w:tc>
        <w:tc>
          <w:tcPr>
            <w:tcW w:w="250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Burkina Faso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Cameroun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Centrafrique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Congo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Côte d'Ivoire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Gambie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Ghana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Guinée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Guinée-Bissau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Libéria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Mali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Mauritanie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Niger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Nigeria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RDC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Sénégal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Sierra Leone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Tchad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Togo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1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1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45,0%</w:t>
            </w:r>
          </w:p>
        </w:tc>
        <w:tc>
          <w:tcPr>
            <w:tcW w:w="121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30,0%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0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2"/>
        <w:gridCol w:w="1197"/>
        <w:gridCol w:w="1197"/>
        <w:gridCol w:w="1741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du Khi-deux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Valeur</w:t>
            </w:r>
          </w:p>
        </w:tc>
        <w:tc>
          <w:tcPr>
            <w:tcW w:w="11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ddl</w:t>
            </w:r>
            <w:proofErr w:type="spellEnd"/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Signification asymptotique (bilatérale)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Khi-deux de Pearson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40,000</w:t>
            </w:r>
            <w:r w:rsidRPr="00CC38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,381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Rapport de vraisemblance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42,684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,277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Nombre d'observations valides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a. 60 cellules (100,0%) ont un effectif théorique inférieur à 5. L'effectif théorique minimum est de ,25.</w:t>
            </w: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3879">
        <w:rPr>
          <w:rFonts w:ascii="Arial" w:hAnsi="Arial" w:cs="Arial"/>
          <w:b/>
          <w:bCs/>
          <w:color w:val="000000"/>
          <w:sz w:val="26"/>
          <w:szCs w:val="26"/>
        </w:rPr>
        <w:t xml:space="preserve">Pays * </w:t>
      </w:r>
      <w:proofErr w:type="spellStart"/>
      <w:r w:rsidRPr="00CC3879">
        <w:rPr>
          <w:rFonts w:ascii="Arial" w:hAnsi="Arial" w:cs="Arial"/>
          <w:b/>
          <w:bCs/>
          <w:color w:val="000000"/>
          <w:sz w:val="26"/>
          <w:szCs w:val="26"/>
        </w:rPr>
        <w:t>Financementsécurisé</w:t>
      </w:r>
      <w:proofErr w:type="spellEnd"/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3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1"/>
        <w:gridCol w:w="1832"/>
        <w:gridCol w:w="2504"/>
        <w:gridCol w:w="1741"/>
        <w:gridCol w:w="1668"/>
        <w:gridCol w:w="1741"/>
        <w:gridCol w:w="1741"/>
        <w:gridCol w:w="1197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Tableau croisé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04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1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Financementsécurisé</w:t>
            </w:r>
            <w:proofErr w:type="spellEnd"/>
          </w:p>
        </w:tc>
        <w:tc>
          <w:tcPr>
            <w:tcW w:w="1197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04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Non documenté</w:t>
            </w:r>
          </w:p>
        </w:tc>
        <w:tc>
          <w:tcPr>
            <w:tcW w:w="1668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Non sécurisé</w:t>
            </w:r>
          </w:p>
        </w:tc>
        <w:tc>
          <w:tcPr>
            <w:tcW w:w="1741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Partiellement sécurisé</w:t>
            </w:r>
          </w:p>
        </w:tc>
        <w:tc>
          <w:tcPr>
            <w:tcW w:w="1741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Totalement sécurisé</w:t>
            </w:r>
          </w:p>
        </w:tc>
        <w:tc>
          <w:tcPr>
            <w:tcW w:w="1197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Pays</w:t>
            </w:r>
          </w:p>
        </w:tc>
        <w:tc>
          <w:tcPr>
            <w:tcW w:w="1831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Bénin</w:t>
            </w:r>
          </w:p>
        </w:tc>
        <w:tc>
          <w:tcPr>
            <w:tcW w:w="250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74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Burkina Faso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Cameroun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Centrafrique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Congo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Côte d'Ivoire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Gambie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Ghana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Guinée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Guinée-Bissau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Libéria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Mali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Mauritanie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Niger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Nigeria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RDC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Sénégal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Sierra Leone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Tchad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Togo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1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1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% compris dans Pays</w:t>
            </w:r>
          </w:p>
        </w:tc>
        <w:tc>
          <w:tcPr>
            <w:tcW w:w="174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20,0%</w:t>
            </w:r>
          </w:p>
        </w:tc>
        <w:tc>
          <w:tcPr>
            <w:tcW w:w="16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7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7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30,0%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0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2"/>
        <w:gridCol w:w="1197"/>
        <w:gridCol w:w="1197"/>
        <w:gridCol w:w="1741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du Khi-deux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Valeur</w:t>
            </w:r>
          </w:p>
        </w:tc>
        <w:tc>
          <w:tcPr>
            <w:tcW w:w="11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ddl</w:t>
            </w:r>
            <w:proofErr w:type="spellEnd"/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Signification asymptotique (bilatérale)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Khi-deux de Pearson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60,000</w:t>
            </w:r>
            <w:r w:rsidRPr="00CC38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,368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Rapport de vraisemblance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55,049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,549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Nombre d'observations valides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a. 80 cellules (100,0%) ont un effectif théorique inférieur à 5. L'effectif théorique minimum est de ,20.</w:t>
            </w: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3879">
        <w:rPr>
          <w:rFonts w:ascii="Courier New" w:hAnsi="Courier New" w:cs="Courier New"/>
          <w:color w:val="000000"/>
          <w:sz w:val="20"/>
          <w:szCs w:val="20"/>
        </w:rPr>
        <w:t>CROSSTABS</w:t>
      </w: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3879">
        <w:rPr>
          <w:rFonts w:ascii="Courier New" w:hAnsi="Courier New" w:cs="Courier New"/>
          <w:color w:val="000000"/>
          <w:sz w:val="20"/>
          <w:szCs w:val="20"/>
        </w:rPr>
        <w:t xml:space="preserve">  /TABLES=</w:t>
      </w:r>
      <w:proofErr w:type="spellStart"/>
      <w:r w:rsidRPr="00CC3879">
        <w:rPr>
          <w:rFonts w:ascii="Courier New" w:hAnsi="Courier New" w:cs="Courier New"/>
          <w:color w:val="000000"/>
          <w:sz w:val="20"/>
          <w:szCs w:val="20"/>
        </w:rPr>
        <w:t>Cadrelégal</w:t>
      </w:r>
      <w:proofErr w:type="spellEnd"/>
      <w:r w:rsidRPr="00CC3879">
        <w:rPr>
          <w:rFonts w:ascii="Courier New" w:hAnsi="Courier New" w:cs="Courier New"/>
          <w:color w:val="000000"/>
          <w:sz w:val="20"/>
          <w:szCs w:val="20"/>
        </w:rPr>
        <w:t xml:space="preserve"> BY </w:t>
      </w:r>
      <w:proofErr w:type="spellStart"/>
      <w:r w:rsidRPr="00CC3879">
        <w:rPr>
          <w:rFonts w:ascii="Courier New" w:hAnsi="Courier New" w:cs="Courier New"/>
          <w:color w:val="000000"/>
          <w:sz w:val="20"/>
          <w:szCs w:val="20"/>
        </w:rPr>
        <w:t>RepféminineASC</w:t>
      </w:r>
      <w:proofErr w:type="spellEnd"/>
      <w:r w:rsidRPr="00CC3879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Pr="00CC3879">
        <w:rPr>
          <w:rFonts w:ascii="Courier New" w:hAnsi="Courier New" w:cs="Courier New"/>
          <w:color w:val="000000"/>
          <w:sz w:val="20"/>
          <w:szCs w:val="20"/>
        </w:rPr>
        <w:t>Repfémininedécisionnelle</w:t>
      </w:r>
      <w:proofErr w:type="spellEnd"/>
      <w:r w:rsidRPr="00CC3879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Pr="00CC3879">
        <w:rPr>
          <w:rFonts w:ascii="Courier New" w:hAnsi="Courier New" w:cs="Courier New"/>
          <w:color w:val="000000"/>
          <w:sz w:val="20"/>
          <w:szCs w:val="20"/>
        </w:rPr>
        <w:t>TauxderétentionASC</w:t>
      </w:r>
      <w:proofErr w:type="spellEnd"/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3879">
        <w:rPr>
          <w:rFonts w:ascii="Courier New" w:hAnsi="Courier New" w:cs="Courier New"/>
          <w:color w:val="000000"/>
          <w:sz w:val="20"/>
          <w:szCs w:val="20"/>
        </w:rPr>
        <w:t xml:space="preserve">  /FORMAT=AVALUE TABLES</w:t>
      </w: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3879">
        <w:rPr>
          <w:rFonts w:ascii="Courier New" w:hAnsi="Courier New" w:cs="Courier New"/>
          <w:color w:val="000000"/>
          <w:sz w:val="20"/>
          <w:szCs w:val="20"/>
        </w:rPr>
        <w:t xml:space="preserve">  /STATISTICS=CHISQ</w:t>
      </w: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3879">
        <w:rPr>
          <w:rFonts w:ascii="Courier New" w:hAnsi="Courier New" w:cs="Courier New"/>
          <w:color w:val="000000"/>
          <w:sz w:val="20"/>
          <w:szCs w:val="20"/>
        </w:rPr>
        <w:t xml:space="preserve">  /CELLS=COUNT ROW</w:t>
      </w: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3879">
        <w:rPr>
          <w:rFonts w:ascii="Courier New" w:hAnsi="Courier New" w:cs="Courier New"/>
          <w:color w:val="000000"/>
          <w:sz w:val="20"/>
          <w:szCs w:val="20"/>
        </w:rPr>
        <w:t xml:space="preserve">  /COUNT ROUND CELL.</w:t>
      </w: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3879">
        <w:rPr>
          <w:rFonts w:ascii="Arial" w:hAnsi="Arial" w:cs="Arial"/>
          <w:b/>
          <w:bCs/>
          <w:color w:val="000000"/>
          <w:sz w:val="26"/>
          <w:szCs w:val="26"/>
        </w:rPr>
        <w:t>Tableaux croisés</w:t>
      </w: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8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8"/>
        <w:gridCol w:w="2929"/>
        <w:gridCol w:w="3955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Remarques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6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Résultat obtenu</w:t>
            </w:r>
          </w:p>
        </w:tc>
        <w:tc>
          <w:tcPr>
            <w:tcW w:w="395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22-JUN-2025 17:39:44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6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Commentaires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Entrée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Ensemble de données actif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Ensemble_de_données1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Filtrer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&lt;aucune&gt;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Poids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&lt;aucune&gt;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Scinder fichier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&lt;aucune&gt;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 de lignes dans le fichier de travail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Gestion des valeurs manquantes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Définition des manquantes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Les valeurs manquantes définies par l'utilisateur sont traitées comme manquantes.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Observations prises en compte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Les statistiques de chaque tableau sont basées sur l'ensemble des observations ayant des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donnéees</w:t>
            </w:r>
            <w:proofErr w:type="spellEnd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 valides dans l'intervalle spécifié pour toutes les variables de chaque tableau.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6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Syntaxe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CROSSTABS</w:t>
            </w:r>
          </w:p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  /TABLES=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 BY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RepféminineASC</w:t>
            </w:r>
            <w:proofErr w:type="spellEnd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Repfémininedécisionnelle</w:t>
            </w:r>
            <w:proofErr w:type="spellEnd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TauxderétentionASC</w:t>
            </w:r>
            <w:proofErr w:type="spellEnd"/>
          </w:p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CC38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/FORMAT=AVALUE TABLES</w:t>
            </w:r>
          </w:p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/STATISTICS=CHISQ</w:t>
            </w:r>
          </w:p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/CELLS=COUNT ROW</w:t>
            </w:r>
          </w:p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/COUNT ROUND CELL.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Ressources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Temps de processeur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00:00:00,02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Temps écoulé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00:00:00,00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Dimensions requises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Cellules disponibles</w:t>
            </w:r>
          </w:p>
        </w:tc>
        <w:tc>
          <w:tcPr>
            <w:tcW w:w="395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174734</w:t>
            </w: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3879">
        <w:rPr>
          <w:rFonts w:ascii="Courier New" w:hAnsi="Courier New" w:cs="Courier New"/>
          <w:color w:val="000000"/>
          <w:sz w:val="20"/>
          <w:szCs w:val="20"/>
        </w:rPr>
        <w:t xml:space="preserve">[Ensemble_de_données1] </w:t>
      </w: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3"/>
        <w:gridCol w:w="1197"/>
        <w:gridCol w:w="1215"/>
        <w:gridCol w:w="1197"/>
        <w:gridCol w:w="1215"/>
        <w:gridCol w:w="1197"/>
        <w:gridCol w:w="1215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Récapitulatif du traitement des observations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6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Observations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Valide</w:t>
            </w:r>
          </w:p>
        </w:tc>
        <w:tc>
          <w:tcPr>
            <w:tcW w:w="2412" w:type="dxa"/>
            <w:gridSpan w:val="2"/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Manquante</w:t>
            </w:r>
          </w:p>
        </w:tc>
        <w:tc>
          <w:tcPr>
            <w:tcW w:w="2412" w:type="dxa"/>
            <w:gridSpan w:val="2"/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15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</w:t>
            </w:r>
          </w:p>
        </w:tc>
        <w:tc>
          <w:tcPr>
            <w:tcW w:w="1197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15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</w:t>
            </w:r>
          </w:p>
        </w:tc>
        <w:tc>
          <w:tcPr>
            <w:tcW w:w="1197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1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Pourcent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 *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RepféminineASC</w:t>
            </w:r>
            <w:proofErr w:type="spellEnd"/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 *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Repfémininedécisionnelle</w:t>
            </w:r>
            <w:proofErr w:type="spellEnd"/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 *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TauxderétentionASC</w:t>
            </w:r>
            <w:proofErr w:type="spellEnd"/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CC3879">
        <w:rPr>
          <w:rFonts w:ascii="Arial" w:hAnsi="Arial" w:cs="Arial"/>
          <w:b/>
          <w:bCs/>
          <w:color w:val="000000"/>
          <w:sz w:val="26"/>
          <w:szCs w:val="26"/>
        </w:rPr>
        <w:t>Cadrelégal</w:t>
      </w:r>
      <w:proofErr w:type="spellEnd"/>
      <w:r w:rsidRPr="00CC3879">
        <w:rPr>
          <w:rFonts w:ascii="Arial" w:hAnsi="Arial" w:cs="Arial"/>
          <w:b/>
          <w:bCs/>
          <w:color w:val="000000"/>
          <w:sz w:val="26"/>
          <w:szCs w:val="26"/>
        </w:rPr>
        <w:t xml:space="preserve"> * </w:t>
      </w:r>
      <w:proofErr w:type="spellStart"/>
      <w:r w:rsidRPr="00CC3879">
        <w:rPr>
          <w:rFonts w:ascii="Arial" w:hAnsi="Arial" w:cs="Arial"/>
          <w:b/>
          <w:bCs/>
          <w:color w:val="000000"/>
          <w:sz w:val="26"/>
          <w:szCs w:val="26"/>
        </w:rPr>
        <w:t>RepféminineASC</w:t>
      </w:r>
      <w:proofErr w:type="spellEnd"/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2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3"/>
        <w:gridCol w:w="2903"/>
        <w:gridCol w:w="2902"/>
        <w:gridCol w:w="1215"/>
        <w:gridCol w:w="1215"/>
        <w:gridCol w:w="1215"/>
        <w:gridCol w:w="1197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Tableau croisé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36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RepféminineASC</w:t>
            </w:r>
            <w:proofErr w:type="spellEnd"/>
          </w:p>
        </w:tc>
        <w:tc>
          <w:tcPr>
            <w:tcW w:w="1197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36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60 - 69%</w:t>
            </w:r>
          </w:p>
        </w:tc>
        <w:tc>
          <w:tcPr>
            <w:tcW w:w="1215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70 - 79%</w:t>
            </w:r>
          </w:p>
        </w:tc>
        <w:tc>
          <w:tcPr>
            <w:tcW w:w="1215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80 - 89%</w:t>
            </w:r>
          </w:p>
        </w:tc>
        <w:tc>
          <w:tcPr>
            <w:tcW w:w="1197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2902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Autres documents</w:t>
            </w:r>
          </w:p>
        </w:tc>
        <w:tc>
          <w:tcPr>
            <w:tcW w:w="290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21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1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% compris dans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12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23,1%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61,5%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15,4%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Décret présidentiel/ministériel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2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% compris dans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12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Non documenté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2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% compris dans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12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75,0%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4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2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4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% compris dans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121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30,0%</w:t>
            </w:r>
          </w:p>
        </w:tc>
        <w:tc>
          <w:tcPr>
            <w:tcW w:w="121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60,0%</w:t>
            </w:r>
          </w:p>
        </w:tc>
        <w:tc>
          <w:tcPr>
            <w:tcW w:w="121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10,0%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0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2"/>
        <w:gridCol w:w="1197"/>
        <w:gridCol w:w="1197"/>
        <w:gridCol w:w="1741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du Khi-deux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Valeur</w:t>
            </w:r>
          </w:p>
        </w:tc>
        <w:tc>
          <w:tcPr>
            <w:tcW w:w="11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ddl</w:t>
            </w:r>
            <w:proofErr w:type="spellEnd"/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Signification asymptotique (bilatérale)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Khi-deux de Pearson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6,506</w:t>
            </w:r>
            <w:r w:rsidRPr="00CC38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,164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Rapport de vraisemblance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7,366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,118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Nombre d'observations valides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a. 8 cellules (88,9%) ont un effectif théorique inférieur à 5. L'effectif théorique minimum est de ,30.</w:t>
            </w: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CC3879">
        <w:rPr>
          <w:rFonts w:ascii="Arial" w:hAnsi="Arial" w:cs="Arial"/>
          <w:b/>
          <w:bCs/>
          <w:color w:val="000000"/>
          <w:sz w:val="26"/>
          <w:szCs w:val="26"/>
        </w:rPr>
        <w:t>Cadrelégal</w:t>
      </w:r>
      <w:proofErr w:type="spellEnd"/>
      <w:r w:rsidRPr="00CC3879">
        <w:rPr>
          <w:rFonts w:ascii="Arial" w:hAnsi="Arial" w:cs="Arial"/>
          <w:b/>
          <w:bCs/>
          <w:color w:val="000000"/>
          <w:sz w:val="26"/>
          <w:szCs w:val="26"/>
        </w:rPr>
        <w:t xml:space="preserve"> * </w:t>
      </w:r>
      <w:proofErr w:type="spellStart"/>
      <w:r w:rsidRPr="00CC3879">
        <w:rPr>
          <w:rFonts w:ascii="Arial" w:hAnsi="Arial" w:cs="Arial"/>
          <w:b/>
          <w:bCs/>
          <w:color w:val="000000"/>
          <w:sz w:val="26"/>
          <w:szCs w:val="26"/>
        </w:rPr>
        <w:t>Repfémininedécisionnelle</w:t>
      </w:r>
      <w:proofErr w:type="spellEnd"/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44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3"/>
        <w:gridCol w:w="2903"/>
        <w:gridCol w:w="2902"/>
        <w:gridCol w:w="1197"/>
        <w:gridCol w:w="1215"/>
        <w:gridCol w:w="1215"/>
        <w:gridCol w:w="1215"/>
        <w:gridCol w:w="1215"/>
        <w:gridCol w:w="1197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Tableau croisé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36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7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Repfémininedécisionnelle</w:t>
            </w:r>
            <w:proofErr w:type="spellEnd"/>
          </w:p>
        </w:tc>
        <w:tc>
          <w:tcPr>
            <w:tcW w:w="1197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36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0 - 9%</w:t>
            </w:r>
          </w:p>
        </w:tc>
        <w:tc>
          <w:tcPr>
            <w:tcW w:w="1215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10 - 19%</w:t>
            </w:r>
          </w:p>
        </w:tc>
        <w:tc>
          <w:tcPr>
            <w:tcW w:w="1215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20 - 29%</w:t>
            </w:r>
          </w:p>
        </w:tc>
        <w:tc>
          <w:tcPr>
            <w:tcW w:w="1215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30 - 39%</w:t>
            </w:r>
          </w:p>
        </w:tc>
        <w:tc>
          <w:tcPr>
            <w:tcW w:w="1215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40 - 49%</w:t>
            </w:r>
          </w:p>
        </w:tc>
        <w:tc>
          <w:tcPr>
            <w:tcW w:w="1197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2902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Autres documents</w:t>
            </w:r>
          </w:p>
        </w:tc>
        <w:tc>
          <w:tcPr>
            <w:tcW w:w="290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% compris dans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7,7%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23,1%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38,5%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15,4%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15,4%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Décret présidentiel/ministériel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% compris dans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66,7%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Non documenté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% compris dans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4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4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% compris dans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5,0%</w:t>
            </w:r>
          </w:p>
        </w:tc>
        <w:tc>
          <w:tcPr>
            <w:tcW w:w="121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40,0%</w:t>
            </w:r>
          </w:p>
        </w:tc>
        <w:tc>
          <w:tcPr>
            <w:tcW w:w="121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21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20,0%</w:t>
            </w:r>
          </w:p>
        </w:tc>
        <w:tc>
          <w:tcPr>
            <w:tcW w:w="121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10,0%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0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2"/>
        <w:gridCol w:w="1197"/>
        <w:gridCol w:w="1197"/>
        <w:gridCol w:w="1741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du Khi-deux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Valeur</w:t>
            </w:r>
          </w:p>
        </w:tc>
        <w:tc>
          <w:tcPr>
            <w:tcW w:w="11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ddl</w:t>
            </w:r>
            <w:proofErr w:type="spellEnd"/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Signification asymptotique (bilatérale)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Khi-deux de Pearson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13,077</w:t>
            </w:r>
            <w:r w:rsidRPr="00CC38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,109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Rapport de vraisemblance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14,324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,074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Nombre d'observations valides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a. 14 cellules (93,3%) ont un effectif théorique inférieur à 5. L'effectif théorique minimum est de ,15.</w:t>
            </w: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CC3879">
        <w:rPr>
          <w:rFonts w:ascii="Arial" w:hAnsi="Arial" w:cs="Arial"/>
          <w:b/>
          <w:bCs/>
          <w:color w:val="000000"/>
          <w:sz w:val="26"/>
          <w:szCs w:val="26"/>
        </w:rPr>
        <w:t>Cadrelégal</w:t>
      </w:r>
      <w:proofErr w:type="spellEnd"/>
      <w:r w:rsidRPr="00CC3879">
        <w:rPr>
          <w:rFonts w:ascii="Arial" w:hAnsi="Arial" w:cs="Arial"/>
          <w:b/>
          <w:bCs/>
          <w:color w:val="000000"/>
          <w:sz w:val="26"/>
          <w:szCs w:val="26"/>
        </w:rPr>
        <w:t xml:space="preserve"> * </w:t>
      </w:r>
      <w:proofErr w:type="spellStart"/>
      <w:r w:rsidRPr="00CC3879">
        <w:rPr>
          <w:rFonts w:ascii="Arial" w:hAnsi="Arial" w:cs="Arial"/>
          <w:b/>
          <w:bCs/>
          <w:color w:val="000000"/>
          <w:sz w:val="26"/>
          <w:szCs w:val="26"/>
        </w:rPr>
        <w:t>TauxderétentionASC</w:t>
      </w:r>
      <w:proofErr w:type="spellEnd"/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5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3"/>
        <w:gridCol w:w="2903"/>
        <w:gridCol w:w="2902"/>
        <w:gridCol w:w="1197"/>
        <w:gridCol w:w="1215"/>
        <w:gridCol w:w="1215"/>
        <w:gridCol w:w="1215"/>
        <w:gridCol w:w="1215"/>
        <w:gridCol w:w="1197"/>
        <w:gridCol w:w="1197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Tableau croisé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36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4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TauxderétentionASC</w:t>
            </w:r>
            <w:proofErr w:type="spellEnd"/>
          </w:p>
        </w:tc>
        <w:tc>
          <w:tcPr>
            <w:tcW w:w="1197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36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&lt; 50%</w:t>
            </w:r>
          </w:p>
        </w:tc>
        <w:tc>
          <w:tcPr>
            <w:tcW w:w="1215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50 - 59%</w:t>
            </w:r>
          </w:p>
        </w:tc>
        <w:tc>
          <w:tcPr>
            <w:tcW w:w="1215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60 - 69%</w:t>
            </w:r>
          </w:p>
        </w:tc>
        <w:tc>
          <w:tcPr>
            <w:tcW w:w="1215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70 - 79%</w:t>
            </w:r>
          </w:p>
        </w:tc>
        <w:tc>
          <w:tcPr>
            <w:tcW w:w="1215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80 - 89%</w:t>
            </w:r>
          </w:p>
        </w:tc>
        <w:tc>
          <w:tcPr>
            <w:tcW w:w="1197" w:type="dxa"/>
            <w:tcBorders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90+%</w:t>
            </w:r>
          </w:p>
        </w:tc>
        <w:tc>
          <w:tcPr>
            <w:tcW w:w="1197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Cadrelégal</w:t>
            </w:r>
            <w:proofErr w:type="spellEnd"/>
          </w:p>
        </w:tc>
        <w:tc>
          <w:tcPr>
            <w:tcW w:w="2902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Autres documents</w:t>
            </w:r>
          </w:p>
        </w:tc>
        <w:tc>
          <w:tcPr>
            <w:tcW w:w="290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% compris dans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23,1%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7,7%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7,7%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38,5%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7,7%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15,4%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Décret présidentiel/ministériel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% compris dans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66,7%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Non documenté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% compris dans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75,0%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4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4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 xml:space="preserve">% compris dans </w:t>
            </w: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Cadrelégal</w:t>
            </w:r>
            <w:proofErr w:type="spellEnd"/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20,0%</w:t>
            </w:r>
          </w:p>
        </w:tc>
        <w:tc>
          <w:tcPr>
            <w:tcW w:w="121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20,0%</w:t>
            </w:r>
          </w:p>
        </w:tc>
        <w:tc>
          <w:tcPr>
            <w:tcW w:w="121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5,0%</w:t>
            </w:r>
          </w:p>
        </w:tc>
        <w:tc>
          <w:tcPr>
            <w:tcW w:w="121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21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15,0%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15,0%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0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2"/>
        <w:gridCol w:w="1197"/>
        <w:gridCol w:w="1197"/>
        <w:gridCol w:w="1741"/>
      </w:tblGrid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du Khi-deux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Valeur</w:t>
            </w:r>
          </w:p>
        </w:tc>
        <w:tc>
          <w:tcPr>
            <w:tcW w:w="11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ddl</w:t>
            </w:r>
            <w:proofErr w:type="spellEnd"/>
          </w:p>
        </w:tc>
        <w:tc>
          <w:tcPr>
            <w:tcW w:w="17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Signification asymptotique (bilatérale)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Khi-deux de Pearson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19,252</w:t>
            </w:r>
            <w:r w:rsidRPr="00CC38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,037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Rapport de vraisemblance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18,823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,043</w:t>
            </w: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Nombre d'observations valides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79" w:rsidRPr="00CC38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879" w:rsidRPr="00CC3879" w:rsidRDefault="00CC3879" w:rsidP="00CC38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879">
              <w:rPr>
                <w:rFonts w:ascii="Arial" w:hAnsi="Arial" w:cs="Arial"/>
                <w:color w:val="000000"/>
                <w:sz w:val="18"/>
                <w:szCs w:val="18"/>
              </w:rPr>
              <w:t>a. 18 cellules (100,0%) ont un effectif théorique inférieur à 5. L'effectif théorique minimum est de ,15.</w:t>
            </w:r>
          </w:p>
        </w:tc>
      </w:tr>
    </w:tbl>
    <w:p w:rsidR="00CC3879" w:rsidRPr="00CC3879" w:rsidRDefault="00CC3879" w:rsidP="00CC38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3879" w:rsidRPr="008C03FC" w:rsidRDefault="00CC3879" w:rsidP="008C03FC"/>
    <w:sectPr w:rsidR="00CC3879" w:rsidRPr="008C03FC" w:rsidSect="008C03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641"/>
    <w:multiLevelType w:val="multilevel"/>
    <w:tmpl w:val="0E3C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073DF"/>
    <w:multiLevelType w:val="multilevel"/>
    <w:tmpl w:val="EBD0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2448A"/>
    <w:multiLevelType w:val="multilevel"/>
    <w:tmpl w:val="644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C7A92"/>
    <w:multiLevelType w:val="multilevel"/>
    <w:tmpl w:val="0F688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51E7F"/>
    <w:multiLevelType w:val="multilevel"/>
    <w:tmpl w:val="58D2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606F21"/>
    <w:multiLevelType w:val="multilevel"/>
    <w:tmpl w:val="17E4F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815B55"/>
    <w:multiLevelType w:val="multilevel"/>
    <w:tmpl w:val="1FAEB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617E2E"/>
    <w:multiLevelType w:val="multilevel"/>
    <w:tmpl w:val="05E47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B22E21"/>
    <w:multiLevelType w:val="multilevel"/>
    <w:tmpl w:val="A258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F30797"/>
    <w:multiLevelType w:val="multilevel"/>
    <w:tmpl w:val="AAD4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DE7E7E"/>
    <w:multiLevelType w:val="multilevel"/>
    <w:tmpl w:val="FB0E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1D0574"/>
    <w:multiLevelType w:val="multilevel"/>
    <w:tmpl w:val="C0AA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4"/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2"/>
  </w:num>
  <w:num w:numId="10">
    <w:abstractNumId w:val="3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37"/>
    <w:rsid w:val="001E1831"/>
    <w:rsid w:val="001E3F7B"/>
    <w:rsid w:val="00295FD6"/>
    <w:rsid w:val="002D7E37"/>
    <w:rsid w:val="00575B6C"/>
    <w:rsid w:val="008C03FC"/>
    <w:rsid w:val="00AE22BC"/>
    <w:rsid w:val="00BC7DCD"/>
    <w:rsid w:val="00CC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20FB5"/>
  <w15:chartTrackingRefBased/>
  <w15:docId w15:val="{2E7BC6CC-6B0C-4D00-8C7E-63F2D72D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C3879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CC3879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CC3879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C03FC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BC7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C3879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rsid w:val="00CC3879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rsid w:val="00CC3879"/>
    <w:rPr>
      <w:rFonts w:ascii="Courier New" w:hAnsi="Courier New" w:cs="Courier New"/>
      <w:b/>
      <w:bCs/>
      <w:color w:val="000000"/>
      <w:sz w:val="26"/>
      <w:szCs w:val="26"/>
    </w:rPr>
  </w:style>
  <w:style w:type="numbering" w:customStyle="1" w:styleId="Aucuneliste1">
    <w:name w:val="Aucune liste1"/>
    <w:next w:val="Aucuneliste"/>
    <w:uiPriority w:val="99"/>
    <w:semiHidden/>
    <w:unhideWhenUsed/>
    <w:rsid w:val="00CC3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3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5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muskoka.org/wp-content/uploads/2020/01/Report-Community-health-policies-and-programmes-WCA-1.pdf" TargetMode="External"/><Relationship Id="rId18" Type="http://schemas.openxmlformats.org/officeDocument/2006/relationships/hyperlink" Target="https://pmc.ncbi.nlm.nih.gov/articles/PMC11666091/" TargetMode="External"/><Relationship Id="rId26" Type="http://schemas.openxmlformats.org/officeDocument/2006/relationships/hyperlink" Target="https://africacdc.org/download/africas-health-financing-in-a-new-era-april-2025/" TargetMode="External"/><Relationship Id="rId39" Type="http://schemas.openxmlformats.org/officeDocument/2006/relationships/hyperlink" Target="https://faolex.fao.org/docs/pdf/ben219327.pdf" TargetMode="External"/><Relationship Id="rId21" Type="http://schemas.openxmlformats.org/officeDocument/2006/relationships/hyperlink" Target="https://pmc.ncbi.nlm.nih.gov/articles/PMC11666091/" TargetMode="External"/><Relationship Id="rId34" Type="http://schemas.openxmlformats.org/officeDocument/2006/relationships/hyperlink" Target="https://www.oaepublish.com/articles/ohir.2021.08" TargetMode="External"/><Relationship Id="rId42" Type="http://schemas.openxmlformats.org/officeDocument/2006/relationships/hyperlink" Target="https://linterview.tg/2025/04/05/sante-communautaire-looas-et-ses-partenaires-prennent-des-engagements-au-profit-de-lafrique-de-louest/" TargetMode="External"/><Relationship Id="rId47" Type="http://schemas.openxmlformats.org/officeDocument/2006/relationships/hyperlink" Target="https://fmuskoka.org/wp-content/uploads/2020/01/Rapport-Politiques-et-programmes-de-sante%CC%81-communautaire-en-AOC.pdf" TargetMode="External"/><Relationship Id="rId50" Type="http://schemas.openxmlformats.org/officeDocument/2006/relationships/hyperlink" Target="https://fr.scribd.com/document/556795402/Rapport-Politiques-et-programmes-de-sante-communautaire-en-AOC" TargetMode="External"/><Relationship Id="rId55" Type="http://schemas.openxmlformats.org/officeDocument/2006/relationships/hyperlink" Target="https://p4h.world/app/uploads/2023/02/Couverture20sanitaire20universelle20et20secteur20informel__P156788.x80726.pdf" TargetMode="External"/><Relationship Id="rId63" Type="http://schemas.openxmlformats.org/officeDocument/2006/relationships/hyperlink" Target="https://fmuskoka.org/wp-content/uploads/2020/01/Rapport-Politiques-et-programmes-de-sante%CC%81-communautaire-en-AOC.pdf" TargetMode="External"/><Relationship Id="rId68" Type="http://schemas.openxmlformats.org/officeDocument/2006/relationships/hyperlink" Target="https://fmuskoka.org/wp-content/uploads/2020/01/Rapport-Politiques-et-programmes-de-sante%CC%81-communautaire-en-AOC.pdf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pmc.ncbi.nlm.nih.gov/articles/PMC11666091/" TargetMode="External"/><Relationship Id="rId71" Type="http://schemas.openxmlformats.org/officeDocument/2006/relationships/hyperlink" Target="https://www.aimf.asso.fr/actualite/etude-comparee-les-politiques-de-sante-en-afrique-de-loues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mc.ncbi.nlm.nih.gov/articles/PMC11666091/" TargetMode="External"/><Relationship Id="rId29" Type="http://schemas.openxmlformats.org/officeDocument/2006/relationships/hyperlink" Target="https://www.wahooas.org/web-ooas/en/actualites/ecowas-health-ministers-adopt-landmark-regional-policy-community-health-and-renew" TargetMode="External"/><Relationship Id="rId11" Type="http://schemas.openxmlformats.org/officeDocument/2006/relationships/hyperlink" Target="https://pmc.ncbi.nlm.nih.gov/articles/PMC11666091/" TargetMode="External"/><Relationship Id="rId24" Type="http://schemas.openxmlformats.org/officeDocument/2006/relationships/hyperlink" Target="https://www.countdown2030.org/uncategorized/health-officials-from-across-sub-saharan-africa-gather-for-2025-annual-meeting" TargetMode="External"/><Relationship Id="rId32" Type="http://schemas.openxmlformats.org/officeDocument/2006/relationships/hyperlink" Target="https://pdfs.semanticscholar.org/ceee/05630ec7f8b686e7d809c49769e1fd1fe651.pdf" TargetMode="External"/><Relationship Id="rId37" Type="http://schemas.openxmlformats.org/officeDocument/2006/relationships/hyperlink" Target="https://faolex.fao.org/docs/pdf/ben219327.pdf" TargetMode="External"/><Relationship Id="rId40" Type="http://schemas.openxmlformats.org/officeDocument/2006/relationships/hyperlink" Target="https://fr.scribd.com/document/556795402/Rapport-Politiques-et-programmes-de-sante-communautaire-en-AOC" TargetMode="External"/><Relationship Id="rId45" Type="http://schemas.openxmlformats.org/officeDocument/2006/relationships/hyperlink" Target="https://fmuskoka.org/wp-content/uploads/2020/01/Rapport-Politiques-et-programmes-de-sante%CC%81-communautaire-en-AOC.pdf" TargetMode="External"/><Relationship Id="rId53" Type="http://schemas.openxmlformats.org/officeDocument/2006/relationships/hyperlink" Target="https://linterview.tg/2025/04/05/sante-communautaire-looas-et-ses-partenaires-prennent-des-engagements-au-profit-de-lafrique-de-louest/" TargetMode="External"/><Relationship Id="rId58" Type="http://schemas.openxmlformats.org/officeDocument/2006/relationships/hyperlink" Target="https://faolex.fao.org/docs/pdf/ben219327.pdf" TargetMode="External"/><Relationship Id="rId66" Type="http://schemas.openxmlformats.org/officeDocument/2006/relationships/hyperlink" Target="https://faolex.fao.org/docs/pdf/ben219327.pdf" TargetMode="External"/><Relationship Id="rId74" Type="http://schemas.openxmlformats.org/officeDocument/2006/relationships/hyperlink" Target="https://louvaincooperation.org/sites/default/files/2020-07/36%20Me%CC%81moire%20-%20Sant%C3%A9%20communautaire%20Savannes.pdf" TargetMode="External"/><Relationship Id="rId5" Type="http://schemas.openxmlformats.org/officeDocument/2006/relationships/hyperlink" Target="https://fmuskoka.org/wp-content/uploads/2020/01/Report-Community-health-policies-and-programmes-WCA-1.pdf" TargetMode="External"/><Relationship Id="rId15" Type="http://schemas.openxmlformats.org/officeDocument/2006/relationships/hyperlink" Target="https://pmc.ncbi.nlm.nih.gov/articles/PMC11666091/" TargetMode="External"/><Relationship Id="rId23" Type="http://schemas.openxmlformats.org/officeDocument/2006/relationships/hyperlink" Target="https://chwcentral.org/chf-hub/country-resources/" TargetMode="External"/><Relationship Id="rId28" Type="http://schemas.openxmlformats.org/officeDocument/2006/relationships/hyperlink" Target="https://livinggoods.org/media/ahaic-2025-urgent-investment-needed-to-safeguard-community-healthcare-amid-decreasing-resources/" TargetMode="External"/><Relationship Id="rId36" Type="http://schemas.openxmlformats.org/officeDocument/2006/relationships/hyperlink" Target="https://fmuskoka.org/wp-content/uploads/2020/01/Rapport-Politiques-et-programmes-de-sante%CC%81-communautaire-en-AOC.pdf" TargetMode="External"/><Relationship Id="rId49" Type="http://schemas.openxmlformats.org/officeDocument/2006/relationships/hyperlink" Target="https://faolex.fao.org/docs/pdf/ben219327.pdf" TargetMode="External"/><Relationship Id="rId57" Type="http://schemas.openxmlformats.org/officeDocument/2006/relationships/hyperlink" Target="https://fmuskoka.org/wp-content/uploads/2020/01/Rapport-Politiques-et-programmes-de-sante%CC%81-communautaire-en-AOC.pdf" TargetMode="External"/><Relationship Id="rId61" Type="http://schemas.openxmlformats.org/officeDocument/2006/relationships/hyperlink" Target="https://linterview.tg/2025/04/05/sante-communautaire-looas-et-ses-partenaires-prennent-des-engagements-au-profit-de-lafrique-de-louest/" TargetMode="External"/><Relationship Id="rId10" Type="http://schemas.openxmlformats.org/officeDocument/2006/relationships/hyperlink" Target="https://pmc.ncbi.nlm.nih.gov/articles/PMC11666091/" TargetMode="External"/><Relationship Id="rId19" Type="http://schemas.openxmlformats.org/officeDocument/2006/relationships/hyperlink" Target="https://fmuskoka.org/wp-content/uploads/2020/01/Report-Community-health-policies-and-programmes-WCA-1.pdf" TargetMode="External"/><Relationship Id="rId31" Type="http://schemas.openxmlformats.org/officeDocument/2006/relationships/hyperlink" Target="https://d-nb.info/1280725567/34" TargetMode="External"/><Relationship Id="rId44" Type="http://schemas.openxmlformats.org/officeDocument/2006/relationships/hyperlink" Target="https://p4h.world/app/uploads/2023/02/Couverture20sanitaire20universelle20et20secteur20informel__P156788.x80726.pdf" TargetMode="External"/><Relationship Id="rId52" Type="http://schemas.openxmlformats.org/officeDocument/2006/relationships/hyperlink" Target="https://fr.scribd.com/document/556795402/Rapport-Politiques-et-programmes-de-sante-communautaire-en-AOC" TargetMode="External"/><Relationship Id="rId60" Type="http://schemas.openxmlformats.org/officeDocument/2006/relationships/hyperlink" Target="https://fmuskoka.org/wp-content/uploads/2020/01/Rapport-Politiques-et-programmes-de-sante%CC%81-communautaire-en-AOC.pdf" TargetMode="External"/><Relationship Id="rId65" Type="http://schemas.openxmlformats.org/officeDocument/2006/relationships/hyperlink" Target="https://fr.scribd.com/document/556795402/Rapport-Politiques-et-programmes-de-sante-communautaire-en-AOC" TargetMode="External"/><Relationship Id="rId73" Type="http://schemas.openxmlformats.org/officeDocument/2006/relationships/hyperlink" Target="https://shs.cairn.info/revue-sante-publique-2019-2-page-315?lang=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mc.ncbi.nlm.nih.gov/articles/PMC11666091/" TargetMode="External"/><Relationship Id="rId14" Type="http://schemas.openxmlformats.org/officeDocument/2006/relationships/hyperlink" Target="https://chwcentral.org/wp-content/uploads/Understanding-Integrated-Community-Case-Management-Institutionalization-Processes-Within-National-Health-Systems-in-Malawi-Mali-and-Rwanda-A-Qualitative-Study.pdf" TargetMode="External"/><Relationship Id="rId22" Type="http://schemas.openxmlformats.org/officeDocument/2006/relationships/hyperlink" Target="https://chwcentral.org/wp-content/uploads/Understanding-Integrated-Community-Case-Management-Institutionalization-Processes-Within-National-Health-Systems-in-Malawi-Mali-and-Rwanda-A-Qualitative-Study.pdf" TargetMode="External"/><Relationship Id="rId27" Type="http://schemas.openxmlformats.org/officeDocument/2006/relationships/hyperlink" Target="https://www.iqvia.com/locations/middle-east-and-africa/blogs/2025/03/transforming-healthcare-in-africa-key-trends-for-2025" TargetMode="External"/><Relationship Id="rId30" Type="http://schemas.openxmlformats.org/officeDocument/2006/relationships/hyperlink" Target="https://gh.bmj.com/content/7/4/e008219" TargetMode="External"/><Relationship Id="rId35" Type="http://schemas.openxmlformats.org/officeDocument/2006/relationships/hyperlink" Target="https://www.linkedin.com/posts/shabnumsarfraz_overcoming-sub-saharan-africas-health-workforce-activity-7260955276164419584-DIpE" TargetMode="External"/><Relationship Id="rId43" Type="http://schemas.openxmlformats.org/officeDocument/2006/relationships/hyperlink" Target="https://fmuskoka.org/wp-content/uploads/2020/01/Rapport-Politiques-et-programmes-de-sante%CC%81-communautaire-en-AOC.pdf" TargetMode="External"/><Relationship Id="rId48" Type="http://schemas.openxmlformats.org/officeDocument/2006/relationships/hyperlink" Target="https://faolex.fao.org/docs/pdf/ben219327.pdf" TargetMode="External"/><Relationship Id="rId56" Type="http://schemas.openxmlformats.org/officeDocument/2006/relationships/hyperlink" Target="https://www.aimf.asso.fr/actualite/etude-comparee-les-politiques-de-sante-en-afrique-de-louest/" TargetMode="External"/><Relationship Id="rId64" Type="http://schemas.openxmlformats.org/officeDocument/2006/relationships/hyperlink" Target="https://faolex.fao.org/docs/pdf/ben219327.pdf" TargetMode="External"/><Relationship Id="rId69" Type="http://schemas.openxmlformats.org/officeDocument/2006/relationships/hyperlink" Target="https://linterview.tg/2025/04/05/sante-communautaire-looas-et-ses-partenaires-prennent-des-engagements-au-profit-de-lafrique-de-louest/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pmc.ncbi.nlm.nih.gov/articles/PMC11733074/" TargetMode="External"/><Relationship Id="rId51" Type="http://schemas.openxmlformats.org/officeDocument/2006/relationships/hyperlink" Target="https://faolex.fao.org/docs/pdf/ben219327.pdf" TargetMode="External"/><Relationship Id="rId72" Type="http://schemas.openxmlformats.org/officeDocument/2006/relationships/hyperlink" Target="https://stm.cairn.info/revue-sante-publique-2019-2-page-315?lang=fr&amp;tab=texte-integra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mc.ncbi.nlm.nih.gov/articles/PMC11733074/" TargetMode="External"/><Relationship Id="rId17" Type="http://schemas.openxmlformats.org/officeDocument/2006/relationships/hyperlink" Target="https://fmuskoka.org/wp-content/uploads/2020/01/Report-Community-health-policies-and-programmes-WCA-1.pdf" TargetMode="External"/><Relationship Id="rId25" Type="http://schemas.openxmlformats.org/officeDocument/2006/relationships/hyperlink" Target="https://www.path.org/our-impact/articles/redesigning-africas-health-agenda-immunization-financing-and-mnch-targets-at-ahaic-2025/" TargetMode="External"/><Relationship Id="rId33" Type="http://schemas.openxmlformats.org/officeDocument/2006/relationships/hyperlink" Target="https://pubmed.ncbi.nlm.nih.gov/29432073/" TargetMode="External"/><Relationship Id="rId38" Type="http://schemas.openxmlformats.org/officeDocument/2006/relationships/hyperlink" Target="https://fr.scribd.com/document/556795402/Rapport-Politiques-et-programmes-de-sante-communautaire-en-AOC" TargetMode="External"/><Relationship Id="rId46" Type="http://schemas.openxmlformats.org/officeDocument/2006/relationships/hyperlink" Target="https://fr.scribd.com/document/556795402/Rapport-Politiques-et-programmes-de-sante-communautaire-en-AOC" TargetMode="External"/><Relationship Id="rId59" Type="http://schemas.openxmlformats.org/officeDocument/2006/relationships/hyperlink" Target="https://fr.scribd.com/document/556795402/Rapport-Politiques-et-programmes-de-sante-communautaire-en-AOC" TargetMode="External"/><Relationship Id="rId67" Type="http://schemas.openxmlformats.org/officeDocument/2006/relationships/hyperlink" Target="https://fr.scribd.com/document/556795402/Rapport-Politiques-et-programmes-de-sante-communautaire-en-AOC" TargetMode="External"/><Relationship Id="rId20" Type="http://schemas.openxmlformats.org/officeDocument/2006/relationships/hyperlink" Target="https://pmc.ncbi.nlm.nih.gov/articles/PMC11733074/" TargetMode="External"/><Relationship Id="rId41" Type="http://schemas.openxmlformats.org/officeDocument/2006/relationships/hyperlink" Target="https://fmuskoka.org/wp-content/uploads/2020/01/Rapport-Politiques-et-programmes-de-sante%CC%81-communautaire-en-AOC.pdf" TargetMode="External"/><Relationship Id="rId54" Type="http://schemas.openxmlformats.org/officeDocument/2006/relationships/hyperlink" Target="https://p4h.world/app/uploads/2023/02/Couverture20sanitaire20universelle20et20secteur20informel__P156788.x80726.pdf" TargetMode="External"/><Relationship Id="rId62" Type="http://schemas.openxmlformats.org/officeDocument/2006/relationships/hyperlink" Target="https://fr.scribd.com/document/556795402/Rapport-Politiques-et-programmes-de-sante-communautaire-en-AOC" TargetMode="External"/><Relationship Id="rId70" Type="http://schemas.openxmlformats.org/officeDocument/2006/relationships/hyperlink" Target="https://p4h.world/app/uploads/2023/02/Couverture20sanitaire20universelle20et20secteur20informel__P156788.x80726.pdf" TargetMode="External"/><Relationship Id="rId75" Type="http://schemas.openxmlformats.org/officeDocument/2006/relationships/hyperlink" Target="https://linitiative.expertisefrance.fr/app/uploads/2025/01/focus-sante-communautaire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hwcentral.org/wp-content/uploads/Understanding-Integrated-Community-Case-Management-Institutionalization-Processes-Within-National-Health-Systems-in-Malawi-Mali-and-Rwanda-A-Qualitative-Study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7301</Words>
  <Characters>40156</Characters>
  <Application>Microsoft Office Word</Application>
  <DocSecurity>0</DocSecurity>
  <Lines>334</Lines>
  <Paragraphs>94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2025-06-22T15:06:00Z</dcterms:created>
  <dcterms:modified xsi:type="dcterms:W3CDTF">2025-06-22T17:26:00Z</dcterms:modified>
</cp:coreProperties>
</file>