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43CA" w14:textId="50731C30" w:rsidR="005B13D6" w:rsidRPr="0007388B" w:rsidRDefault="0007388B" w:rsidP="00672A9D">
      <w:pPr>
        <w:spacing w:after="0"/>
        <w:ind w:firstLine="0"/>
        <w:jc w:val="left"/>
        <w:rPr>
          <w:rFonts w:ascii="Arial" w:hAnsi="Arial" w:cs="Arial"/>
          <w:b/>
          <w:bCs/>
          <w:color w:val="000000"/>
          <w:sz w:val="22"/>
          <w:lang w:val="fr-FR"/>
        </w:rPr>
      </w:pPr>
      <w:r w:rsidRPr="0007388B">
        <w:rPr>
          <w:rFonts w:ascii="Arial" w:hAnsi="Arial" w:cs="Arial"/>
          <w:b/>
          <w:bCs/>
          <w:color w:val="000000"/>
          <w:sz w:val="22"/>
          <w:lang w:val="fr-FR"/>
        </w:rPr>
        <w:t>Epidémiologie</w:t>
      </w:r>
      <w:r>
        <w:rPr>
          <w:rFonts w:ascii="Arial" w:hAnsi="Arial" w:cs="Arial"/>
          <w:b/>
          <w:bCs/>
          <w:color w:val="000000"/>
          <w:sz w:val="22"/>
          <w:lang w:val="fr-FR"/>
        </w:rPr>
        <w:t xml:space="preserve"> des</w:t>
      </w:r>
      <w:r w:rsidRPr="0007388B">
        <w:rPr>
          <w:rFonts w:ascii="Arial" w:hAnsi="Arial" w:cs="Arial"/>
          <w:b/>
          <w:bCs/>
          <w:color w:val="000000"/>
          <w:sz w:val="22"/>
          <w:lang w:val="fr-FR"/>
        </w:rPr>
        <w:t xml:space="preserve"> grossesses en milieu scolaire : cas de la préfecture de Tchaoudjo</w:t>
      </w:r>
      <w:r w:rsidR="002C43C2">
        <w:rPr>
          <w:rFonts w:ascii="Arial" w:hAnsi="Arial" w:cs="Arial"/>
          <w:color w:val="000000"/>
          <w:sz w:val="22"/>
          <w:lang w:val="fr-FR"/>
        </w:rPr>
        <w:t>.</w:t>
      </w:r>
    </w:p>
    <w:p w14:paraId="01424535" w14:textId="44AC84B4" w:rsidR="00175FFF" w:rsidRPr="0034463E" w:rsidRDefault="00077F6B" w:rsidP="00196004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463E">
        <w:rPr>
          <w:rFonts w:ascii="Arial" w:hAnsi="Arial" w:cs="Arial"/>
          <w:b/>
          <w:bCs/>
          <w:sz w:val="22"/>
          <w:szCs w:val="22"/>
          <w:u w:val="single"/>
        </w:rPr>
        <w:t>Kwami G AZIALEY</w:t>
      </w:r>
      <w:r w:rsidR="00682292" w:rsidRPr="0034463E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 w:rsidR="00175FFF" w:rsidRPr="003446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5C05" w:rsidRPr="0034463E">
        <w:rPr>
          <w:rFonts w:ascii="Arial" w:hAnsi="Arial" w:cs="Arial"/>
          <w:sz w:val="22"/>
          <w:szCs w:val="22"/>
        </w:rPr>
        <w:t>Akawulu</w:t>
      </w:r>
      <w:proofErr w:type="spellEnd"/>
      <w:r w:rsidR="00945C05" w:rsidRPr="0034463E">
        <w:rPr>
          <w:rFonts w:ascii="Arial" w:hAnsi="Arial" w:cs="Arial"/>
          <w:sz w:val="22"/>
          <w:szCs w:val="22"/>
        </w:rPr>
        <w:t xml:space="preserve"> J N’DJAO</w:t>
      </w:r>
      <w:r w:rsidR="002B33C1" w:rsidRPr="0034463E">
        <w:rPr>
          <w:rFonts w:ascii="Arial" w:hAnsi="Arial" w:cs="Arial"/>
          <w:sz w:val="22"/>
          <w:szCs w:val="22"/>
          <w:vertAlign w:val="superscript"/>
        </w:rPr>
        <w:t>2</w:t>
      </w:r>
      <w:r w:rsidR="00175FFF" w:rsidRPr="003446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2648" w:rsidRPr="0034463E">
        <w:rPr>
          <w:rFonts w:ascii="Arial" w:hAnsi="Arial" w:cs="Arial"/>
          <w:sz w:val="22"/>
          <w:szCs w:val="22"/>
        </w:rPr>
        <w:t>Assiahiam</w:t>
      </w:r>
      <w:proofErr w:type="spellEnd"/>
      <w:r w:rsidR="00912648" w:rsidRPr="0034463E">
        <w:rPr>
          <w:rFonts w:ascii="Arial" w:hAnsi="Arial" w:cs="Arial"/>
          <w:sz w:val="22"/>
          <w:szCs w:val="22"/>
        </w:rPr>
        <w:t xml:space="preserve"> TENETE</w:t>
      </w:r>
      <w:r w:rsidR="006102C2">
        <w:rPr>
          <w:rFonts w:ascii="Arial" w:hAnsi="Arial" w:cs="Arial"/>
          <w:sz w:val="22"/>
          <w:szCs w:val="22"/>
          <w:vertAlign w:val="superscript"/>
        </w:rPr>
        <w:t>3</w:t>
      </w:r>
      <w:r w:rsidR="00391604" w:rsidRPr="0034463E">
        <w:rPr>
          <w:rFonts w:ascii="Arial" w:hAnsi="Arial" w:cs="Arial"/>
          <w:sz w:val="22"/>
          <w:szCs w:val="22"/>
        </w:rPr>
        <w:t>,</w:t>
      </w:r>
      <w:r w:rsidR="002D4A48" w:rsidRPr="003446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63E" w:rsidRPr="0034463E">
        <w:rPr>
          <w:rFonts w:ascii="Arial" w:hAnsi="Arial" w:cs="Arial"/>
          <w:sz w:val="22"/>
          <w:szCs w:val="22"/>
        </w:rPr>
        <w:t>Adamah</w:t>
      </w:r>
      <w:proofErr w:type="spellEnd"/>
      <w:r w:rsidR="0034463E" w:rsidRPr="0034463E">
        <w:rPr>
          <w:rFonts w:ascii="Arial" w:hAnsi="Arial" w:cs="Arial"/>
          <w:sz w:val="22"/>
          <w:szCs w:val="22"/>
        </w:rPr>
        <w:t xml:space="preserve"> KA</w:t>
      </w:r>
      <w:r w:rsidR="0034463E">
        <w:rPr>
          <w:rFonts w:ascii="Arial" w:hAnsi="Arial" w:cs="Arial"/>
          <w:sz w:val="22"/>
          <w:szCs w:val="22"/>
        </w:rPr>
        <w:t>NKOUE</w:t>
      </w:r>
      <w:r w:rsidR="006102C2">
        <w:rPr>
          <w:rFonts w:ascii="Arial" w:hAnsi="Arial" w:cs="Arial"/>
          <w:sz w:val="22"/>
          <w:szCs w:val="22"/>
          <w:vertAlign w:val="superscript"/>
        </w:rPr>
        <w:t>4</w:t>
      </w:r>
      <w:r w:rsidR="00912648" w:rsidRPr="003446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F18CC">
        <w:rPr>
          <w:rFonts w:ascii="Arial" w:hAnsi="Arial" w:cs="Arial"/>
          <w:sz w:val="22"/>
          <w:szCs w:val="22"/>
        </w:rPr>
        <w:t>Koboyodou</w:t>
      </w:r>
      <w:proofErr w:type="spellEnd"/>
      <w:r w:rsidR="002F18CC">
        <w:rPr>
          <w:rFonts w:ascii="Arial" w:hAnsi="Arial" w:cs="Arial"/>
          <w:sz w:val="22"/>
          <w:szCs w:val="22"/>
        </w:rPr>
        <w:t xml:space="preserve"> BINI</w:t>
      </w:r>
      <w:r w:rsidR="006102C2">
        <w:rPr>
          <w:rFonts w:ascii="Arial" w:hAnsi="Arial" w:cs="Arial"/>
          <w:sz w:val="22"/>
          <w:szCs w:val="22"/>
          <w:vertAlign w:val="superscript"/>
        </w:rPr>
        <w:t>5</w:t>
      </w:r>
      <w:r w:rsidR="002F18CC" w:rsidRPr="009F71D2">
        <w:rPr>
          <w:rFonts w:ascii="Arial" w:hAnsi="Arial" w:cs="Arial"/>
          <w:sz w:val="22"/>
          <w:szCs w:val="22"/>
        </w:rPr>
        <w:t xml:space="preserve">, </w:t>
      </w:r>
      <w:r w:rsidR="00D32A79">
        <w:rPr>
          <w:rFonts w:ascii="Arial" w:hAnsi="Arial" w:cs="Arial"/>
          <w:sz w:val="22"/>
          <w:szCs w:val="22"/>
        </w:rPr>
        <w:t>Akoua NOUSSOUGNON</w:t>
      </w:r>
      <w:r w:rsidR="006102C2">
        <w:rPr>
          <w:rFonts w:ascii="Arial" w:hAnsi="Arial" w:cs="Arial"/>
          <w:sz w:val="22"/>
          <w:szCs w:val="22"/>
          <w:vertAlign w:val="superscript"/>
        </w:rPr>
        <w:t>5</w:t>
      </w:r>
      <w:r w:rsidR="00D32A79" w:rsidRPr="009F71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237BF">
        <w:rPr>
          <w:rFonts w:ascii="Arial" w:hAnsi="Arial" w:cs="Arial"/>
          <w:sz w:val="22"/>
          <w:szCs w:val="22"/>
        </w:rPr>
        <w:t>Nimatou</w:t>
      </w:r>
      <w:proofErr w:type="spellEnd"/>
      <w:r w:rsidR="007237BF">
        <w:rPr>
          <w:rFonts w:ascii="Arial" w:hAnsi="Arial" w:cs="Arial"/>
          <w:sz w:val="22"/>
          <w:szCs w:val="22"/>
        </w:rPr>
        <w:t xml:space="preserve"> BANGANA</w:t>
      </w:r>
      <w:r w:rsidR="006102C2">
        <w:rPr>
          <w:rFonts w:ascii="Arial" w:hAnsi="Arial" w:cs="Arial"/>
          <w:sz w:val="22"/>
          <w:szCs w:val="22"/>
          <w:vertAlign w:val="superscript"/>
        </w:rPr>
        <w:t>5</w:t>
      </w:r>
      <w:r w:rsidR="00D32A79" w:rsidRPr="009F71D2">
        <w:rPr>
          <w:rFonts w:ascii="Arial" w:hAnsi="Arial" w:cs="Arial"/>
          <w:sz w:val="22"/>
          <w:szCs w:val="22"/>
        </w:rPr>
        <w:t xml:space="preserve">, </w:t>
      </w:r>
      <w:r w:rsidR="007237BF">
        <w:rPr>
          <w:rFonts w:ascii="Arial" w:hAnsi="Arial" w:cs="Arial"/>
          <w:sz w:val="22"/>
          <w:szCs w:val="22"/>
        </w:rPr>
        <w:t xml:space="preserve">Dédé </w:t>
      </w:r>
      <w:r w:rsidR="006102C2">
        <w:rPr>
          <w:rFonts w:ascii="Arial" w:hAnsi="Arial" w:cs="Arial"/>
          <w:sz w:val="22"/>
          <w:szCs w:val="22"/>
        </w:rPr>
        <w:t>R AJAVON</w:t>
      </w:r>
      <w:r w:rsidR="006102C2">
        <w:rPr>
          <w:rFonts w:ascii="Arial" w:hAnsi="Arial" w:cs="Arial"/>
          <w:sz w:val="22"/>
          <w:szCs w:val="22"/>
          <w:vertAlign w:val="superscript"/>
        </w:rPr>
        <w:t>5</w:t>
      </w:r>
      <w:r w:rsidR="006102C2" w:rsidRPr="009F71D2">
        <w:rPr>
          <w:rFonts w:ascii="Arial" w:hAnsi="Arial" w:cs="Arial"/>
          <w:sz w:val="22"/>
          <w:szCs w:val="22"/>
        </w:rPr>
        <w:t xml:space="preserve">, </w:t>
      </w:r>
      <w:r w:rsidR="006B1DA3" w:rsidRPr="0034463E">
        <w:rPr>
          <w:rFonts w:ascii="Arial" w:hAnsi="Arial" w:cs="Arial"/>
          <w:sz w:val="22"/>
          <w:szCs w:val="22"/>
        </w:rPr>
        <w:t>Didier K EKOUEVI</w:t>
      </w:r>
      <w:r w:rsidR="006B1DA3" w:rsidRPr="0034463E">
        <w:rPr>
          <w:rFonts w:ascii="Arial" w:hAnsi="Arial" w:cs="Arial"/>
          <w:sz w:val="22"/>
          <w:szCs w:val="22"/>
          <w:vertAlign w:val="superscript"/>
        </w:rPr>
        <w:t>1</w:t>
      </w:r>
    </w:p>
    <w:p w14:paraId="6665BCB2" w14:textId="0342A552" w:rsidR="00175FFF" w:rsidRPr="00FA1E8A" w:rsidRDefault="00682292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68282D">
        <w:rPr>
          <w:rFonts w:ascii="Arial" w:hAnsi="Arial" w:cs="Arial"/>
          <w:i/>
          <w:iCs/>
          <w:sz w:val="20"/>
          <w:szCs w:val="20"/>
        </w:rPr>
        <w:t>Département de Santé Publique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Université de </w:t>
      </w:r>
      <w:r w:rsidR="0068282D">
        <w:rPr>
          <w:rFonts w:ascii="Arial" w:hAnsi="Arial" w:cs="Arial"/>
          <w:i/>
          <w:iCs/>
          <w:sz w:val="20"/>
          <w:szCs w:val="20"/>
        </w:rPr>
        <w:t>Lomé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282D">
        <w:rPr>
          <w:rFonts w:ascii="Arial" w:hAnsi="Arial" w:cs="Arial"/>
          <w:i/>
          <w:iCs/>
          <w:sz w:val="20"/>
          <w:szCs w:val="20"/>
        </w:rPr>
        <w:t>Lomé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282D">
        <w:rPr>
          <w:rFonts w:ascii="Arial" w:hAnsi="Arial" w:cs="Arial"/>
          <w:i/>
          <w:iCs/>
          <w:sz w:val="20"/>
          <w:szCs w:val="20"/>
        </w:rPr>
        <w:t>Togo</w:t>
      </w:r>
      <w:r w:rsidR="003171C1">
        <w:rPr>
          <w:rFonts w:ascii="Arial" w:hAnsi="Arial" w:cs="Arial"/>
          <w:i/>
          <w:iCs/>
          <w:sz w:val="20"/>
          <w:szCs w:val="20"/>
        </w:rPr>
        <w:t>.</w:t>
      </w:r>
    </w:p>
    <w:p w14:paraId="15076745" w14:textId="27103A73" w:rsidR="00682292" w:rsidRDefault="00682292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9C5B1D">
        <w:rPr>
          <w:rFonts w:ascii="Arial" w:hAnsi="Arial" w:cs="Arial"/>
          <w:i/>
          <w:iCs/>
          <w:sz w:val="20"/>
          <w:szCs w:val="20"/>
        </w:rPr>
        <w:t>Direction Régionale de la Santé</w:t>
      </w:r>
      <w:r w:rsidR="00CD757F">
        <w:rPr>
          <w:rFonts w:ascii="Arial" w:hAnsi="Arial" w:cs="Arial"/>
          <w:i/>
          <w:iCs/>
          <w:sz w:val="20"/>
          <w:szCs w:val="20"/>
        </w:rPr>
        <w:t xml:space="preserve"> et de l’Hygiène Publique</w:t>
      </w:r>
      <w:r w:rsidRPr="00FA1E8A">
        <w:rPr>
          <w:rFonts w:ascii="Arial" w:hAnsi="Arial" w:cs="Arial"/>
          <w:i/>
          <w:iCs/>
          <w:sz w:val="20"/>
          <w:szCs w:val="20"/>
        </w:rPr>
        <w:t>,</w:t>
      </w:r>
      <w:r w:rsidR="00CD757F">
        <w:rPr>
          <w:rFonts w:ascii="Arial" w:hAnsi="Arial" w:cs="Arial"/>
          <w:i/>
          <w:iCs/>
          <w:sz w:val="20"/>
          <w:szCs w:val="20"/>
        </w:rPr>
        <w:t xml:space="preserve"> Région Centrale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9C4C1D">
        <w:rPr>
          <w:rFonts w:ascii="Arial" w:hAnsi="Arial" w:cs="Arial"/>
          <w:i/>
          <w:iCs/>
          <w:sz w:val="20"/>
          <w:szCs w:val="20"/>
        </w:rPr>
        <w:t>Sokodé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7B3C62">
        <w:rPr>
          <w:rFonts w:ascii="Arial" w:hAnsi="Arial" w:cs="Arial"/>
          <w:i/>
          <w:iCs/>
          <w:sz w:val="20"/>
          <w:szCs w:val="20"/>
        </w:rPr>
        <w:t>Togo</w:t>
      </w:r>
      <w:r w:rsidR="003171C1">
        <w:rPr>
          <w:rFonts w:ascii="Arial" w:hAnsi="Arial" w:cs="Arial"/>
          <w:i/>
          <w:iCs/>
          <w:sz w:val="20"/>
          <w:szCs w:val="20"/>
        </w:rPr>
        <w:t>.</w:t>
      </w:r>
    </w:p>
    <w:p w14:paraId="5494B97B" w14:textId="4607BB14" w:rsidR="006852CF" w:rsidRPr="00FA1E8A" w:rsidRDefault="006852CF" w:rsidP="006852CF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>
        <w:rPr>
          <w:rFonts w:ascii="Arial" w:hAnsi="Arial" w:cs="Arial"/>
          <w:i/>
          <w:iCs/>
          <w:sz w:val="20"/>
          <w:szCs w:val="20"/>
        </w:rPr>
        <w:t>Hôpital Mère-Enfant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SOS Village d’Enfants, Kara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Togo.</w:t>
      </w:r>
    </w:p>
    <w:p w14:paraId="61EA593F" w14:textId="3E6FEF6F" w:rsidR="00165D2A" w:rsidRPr="00B743F3" w:rsidRDefault="00165D2A" w:rsidP="00165D2A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="006852CF">
        <w:rPr>
          <w:rFonts w:ascii="Arial" w:hAnsi="Arial" w:cs="Arial"/>
          <w:i/>
          <w:iCs/>
          <w:sz w:val="20"/>
          <w:szCs w:val="20"/>
        </w:rPr>
        <w:t>Direction Régionale de l</w:t>
      </w:r>
      <w:r>
        <w:rPr>
          <w:rFonts w:ascii="Arial" w:hAnsi="Arial" w:cs="Arial"/>
          <w:i/>
          <w:iCs/>
          <w:sz w:val="20"/>
          <w:szCs w:val="20"/>
        </w:rPr>
        <w:t>’Education</w:t>
      </w:r>
      <w:r w:rsidR="006852CF" w:rsidRPr="00FA1E8A">
        <w:rPr>
          <w:rFonts w:ascii="Arial" w:hAnsi="Arial" w:cs="Arial"/>
          <w:i/>
          <w:iCs/>
          <w:sz w:val="20"/>
          <w:szCs w:val="20"/>
        </w:rPr>
        <w:t>,</w:t>
      </w:r>
      <w:r w:rsidR="006852CF">
        <w:rPr>
          <w:rFonts w:ascii="Arial" w:hAnsi="Arial" w:cs="Arial"/>
          <w:i/>
          <w:iCs/>
          <w:sz w:val="20"/>
          <w:szCs w:val="20"/>
        </w:rPr>
        <w:t xml:space="preserve"> Région Centrale</w:t>
      </w:r>
      <w:r w:rsidR="006852C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52CF">
        <w:rPr>
          <w:rFonts w:ascii="Arial" w:hAnsi="Arial" w:cs="Arial"/>
          <w:i/>
          <w:iCs/>
          <w:sz w:val="20"/>
          <w:szCs w:val="20"/>
        </w:rPr>
        <w:t>Sokodé</w:t>
      </w:r>
      <w:r w:rsidR="006852C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52CF">
        <w:rPr>
          <w:rFonts w:ascii="Arial" w:hAnsi="Arial" w:cs="Arial"/>
          <w:i/>
          <w:iCs/>
          <w:sz w:val="20"/>
          <w:szCs w:val="20"/>
        </w:rPr>
        <w:t>Togo.</w:t>
      </w:r>
      <w:r w:rsidRPr="00165D2A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</w:p>
    <w:p w14:paraId="23E2F319" w14:textId="6BFE2618" w:rsidR="006852CF" w:rsidRDefault="00B743F3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>
        <w:rPr>
          <w:rFonts w:ascii="Arial" w:hAnsi="Arial" w:cs="Arial"/>
          <w:i/>
          <w:iCs/>
          <w:sz w:val="20"/>
          <w:szCs w:val="20"/>
        </w:rPr>
        <w:t>Ecole Nationale des Sage-Femmes</w:t>
      </w:r>
      <w:r w:rsidR="00165D2A" w:rsidRPr="00FA1E8A">
        <w:rPr>
          <w:rFonts w:ascii="Arial" w:hAnsi="Arial" w:cs="Arial"/>
          <w:i/>
          <w:iCs/>
          <w:sz w:val="20"/>
          <w:szCs w:val="20"/>
        </w:rPr>
        <w:t>,</w:t>
      </w:r>
      <w:r w:rsidR="00165D2A">
        <w:rPr>
          <w:rFonts w:ascii="Arial" w:hAnsi="Arial" w:cs="Arial"/>
          <w:i/>
          <w:iCs/>
          <w:sz w:val="20"/>
          <w:szCs w:val="20"/>
        </w:rPr>
        <w:t xml:space="preserve"> </w:t>
      </w:r>
      <w:r w:rsidR="00A22D1F">
        <w:rPr>
          <w:rFonts w:ascii="Arial" w:hAnsi="Arial" w:cs="Arial"/>
          <w:i/>
          <w:iCs/>
          <w:sz w:val="20"/>
          <w:szCs w:val="20"/>
        </w:rPr>
        <w:t>Kara</w:t>
      </w:r>
      <w:r w:rsidR="00165D2A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165D2A">
        <w:rPr>
          <w:rFonts w:ascii="Arial" w:hAnsi="Arial" w:cs="Arial"/>
          <w:i/>
          <w:iCs/>
          <w:sz w:val="20"/>
          <w:szCs w:val="20"/>
        </w:rPr>
        <w:t>Togo.</w:t>
      </w:r>
    </w:p>
    <w:p w14:paraId="6A41EBD9" w14:textId="1B5A167D" w:rsidR="003171C1" w:rsidRPr="003171C1" w:rsidRDefault="003171C1" w:rsidP="0019600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171C1">
        <w:rPr>
          <w:rFonts w:ascii="Arial" w:hAnsi="Arial" w:cs="Arial"/>
          <w:b/>
          <w:bCs/>
          <w:sz w:val="20"/>
          <w:szCs w:val="20"/>
          <w:lang w:val="fr-BE"/>
        </w:rPr>
        <w:t>Les auteurs déclarent ne pas avoir de liens d'intérêt</w:t>
      </w:r>
      <w:r w:rsidR="00ED448D">
        <w:rPr>
          <w:rFonts w:ascii="Arial" w:hAnsi="Arial" w:cs="Arial"/>
          <w:b/>
          <w:bCs/>
          <w:sz w:val="20"/>
          <w:szCs w:val="20"/>
          <w:lang w:val="fr-BE"/>
        </w:rPr>
        <w:t>s</w:t>
      </w:r>
      <w:r w:rsidRPr="003171C1">
        <w:rPr>
          <w:rFonts w:ascii="Arial" w:hAnsi="Arial" w:cs="Arial"/>
          <w:b/>
          <w:bCs/>
          <w:sz w:val="20"/>
          <w:szCs w:val="20"/>
          <w:lang w:val="fr-BE"/>
        </w:rPr>
        <w:t>.</w:t>
      </w:r>
    </w:p>
    <w:p w14:paraId="6804EC94" w14:textId="0FC963A8" w:rsidR="00175FFF" w:rsidRPr="00FA1E8A" w:rsidRDefault="00175FFF" w:rsidP="00682292">
      <w:pPr>
        <w:pStyle w:val="NoSpacing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AA514D">
        <w:rPr>
          <w:rFonts w:ascii="Arial" w:hAnsi="Arial" w:cs="Arial"/>
          <w:sz w:val="20"/>
          <w:szCs w:val="20"/>
        </w:rPr>
        <w:t>Kwami Gagnon AZIALEY</w:t>
      </w:r>
    </w:p>
    <w:p w14:paraId="1FF4CEFF" w14:textId="4F2F32A0" w:rsidR="00175FFF" w:rsidRPr="00FA1E8A" w:rsidRDefault="00175FFF" w:rsidP="00FA1E8A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FA1E8A">
        <w:rPr>
          <w:rFonts w:ascii="Arial" w:hAnsi="Arial" w:cs="Arial"/>
          <w:i/>
          <w:iCs/>
          <w:sz w:val="20"/>
          <w:szCs w:val="20"/>
        </w:rPr>
        <w:t>Email</w:t>
      </w:r>
      <w:proofErr w:type="gramEnd"/>
      <w:r w:rsidRPr="00FA1E8A">
        <w:rPr>
          <w:rFonts w:ascii="Arial" w:hAnsi="Arial" w:cs="Arial"/>
          <w:i/>
          <w:iCs/>
          <w:sz w:val="20"/>
          <w:szCs w:val="20"/>
        </w:rPr>
        <w:t xml:space="preserve"> auteur correspondant :</w:t>
      </w:r>
      <w:r w:rsidR="00AA514D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="00AA514D" w:rsidRPr="000002D5">
          <w:rPr>
            <w:rStyle w:val="Hyperlink"/>
            <w:rFonts w:ascii="Arial" w:hAnsi="Arial" w:cs="Arial"/>
            <w:i/>
            <w:iCs/>
            <w:sz w:val="20"/>
            <w:szCs w:val="20"/>
          </w:rPr>
          <w:t>drazialey@yahoo.fr</w:t>
        </w:r>
      </w:hyperlink>
      <w:r w:rsidR="00AA514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72FD77" w14:textId="5C211DC1" w:rsidR="00A0617F" w:rsidRPr="005D008A" w:rsidRDefault="00A0617F" w:rsidP="00FA1E8A">
      <w:pPr>
        <w:spacing w:before="240"/>
        <w:ind w:firstLine="0"/>
        <w:rPr>
          <w:rFonts w:ascii="Arial" w:hAnsi="Arial" w:cs="Arial"/>
          <w:b/>
          <w:sz w:val="22"/>
        </w:rPr>
      </w:pPr>
      <w:r w:rsidRPr="005D008A">
        <w:rPr>
          <w:rFonts w:ascii="Arial" w:hAnsi="Arial" w:cs="Arial"/>
          <w:b/>
          <w:sz w:val="22"/>
        </w:rPr>
        <w:t xml:space="preserve">Résumé </w:t>
      </w:r>
    </w:p>
    <w:p w14:paraId="51C7B4AA" w14:textId="7E8B528D" w:rsidR="00682292" w:rsidRPr="00076549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/>
          <w:sz w:val="22"/>
          <w:lang w:val="fr-FR"/>
        </w:rPr>
      </w:pPr>
      <w:r w:rsidRPr="005D008A">
        <w:rPr>
          <w:rFonts w:ascii="Arial" w:hAnsi="Arial" w:cs="Arial"/>
          <w:b/>
          <w:iCs/>
          <w:sz w:val="22"/>
        </w:rPr>
        <w:t>Contexte</w:t>
      </w:r>
      <w:r w:rsidR="006C018C" w:rsidRPr="005D008A">
        <w:rPr>
          <w:rFonts w:ascii="Arial" w:hAnsi="Arial" w:cs="Arial"/>
          <w:b/>
          <w:iCs/>
          <w:sz w:val="22"/>
        </w:rPr>
        <w:t xml:space="preserve"> : </w:t>
      </w:r>
      <w:r w:rsidR="00076549" w:rsidRPr="00076549">
        <w:rPr>
          <w:rFonts w:ascii="Arial" w:hAnsi="Arial" w:cs="Arial"/>
          <w:color w:val="000000"/>
          <w:sz w:val="22"/>
          <w:lang w:val="fr-FR"/>
        </w:rPr>
        <w:t xml:space="preserve">Les grossesses en milieu scolaire </w:t>
      </w:r>
      <w:r w:rsidR="00076549" w:rsidRPr="00076549">
        <w:rPr>
          <w:rFonts w:ascii="Arial" w:hAnsi="Arial" w:cs="Arial"/>
          <w:color w:val="000000"/>
          <w:sz w:val="22"/>
          <w:lang w:val="fr-CA"/>
        </w:rPr>
        <w:t xml:space="preserve">constituent un problème de </w:t>
      </w:r>
      <w:r w:rsidR="000A7059">
        <w:rPr>
          <w:rFonts w:ascii="Arial" w:hAnsi="Arial" w:cs="Arial"/>
          <w:color w:val="000000"/>
          <w:sz w:val="22"/>
          <w:lang w:val="fr-CA"/>
        </w:rPr>
        <w:t xml:space="preserve">santé publique et de </w:t>
      </w:r>
      <w:r w:rsidR="00076549" w:rsidRPr="00076549">
        <w:rPr>
          <w:rFonts w:ascii="Arial" w:hAnsi="Arial" w:cs="Arial"/>
          <w:color w:val="000000"/>
          <w:sz w:val="22"/>
          <w:lang w:val="fr-CA"/>
        </w:rPr>
        <w:t>développement.</w:t>
      </w:r>
      <w:r w:rsidR="00AF7505">
        <w:rPr>
          <w:rStyle w:val="fontstyle21"/>
          <w:rFonts w:ascii="Arial" w:hAnsi="Arial" w:cs="Arial"/>
          <w:sz w:val="22"/>
          <w:szCs w:val="22"/>
          <w:lang w:val="fr-FR"/>
        </w:rPr>
        <w:t xml:space="preserve"> </w:t>
      </w:r>
      <w:r w:rsidR="00677608">
        <w:rPr>
          <w:rFonts w:ascii="Arial" w:hAnsi="Arial" w:cs="Arial"/>
          <w:color w:val="000000"/>
          <w:sz w:val="22"/>
          <w:lang w:val="fr-FR"/>
        </w:rPr>
        <w:t>D</w:t>
      </w:r>
      <w:r w:rsidR="00677608" w:rsidRPr="00677608">
        <w:rPr>
          <w:rFonts w:ascii="Arial" w:hAnsi="Arial" w:cs="Arial"/>
          <w:color w:val="000000"/>
          <w:sz w:val="22"/>
          <w:lang w:val="fr-FR"/>
        </w:rPr>
        <w:t>es dizaines de cas des grossesses sont enregistrées au Togo dans les établissements scolaires chaque année</w:t>
      </w:r>
      <w:r w:rsidR="0024224F">
        <w:rPr>
          <w:rFonts w:ascii="Arial" w:hAnsi="Arial" w:cs="Arial"/>
          <w:color w:val="000000"/>
          <w:sz w:val="22"/>
          <w:lang w:val="fr-FR"/>
        </w:rPr>
        <w:t xml:space="preserve">. </w:t>
      </w:r>
    </w:p>
    <w:p w14:paraId="32D8E9D9" w14:textId="46E61D2B" w:rsidR="00A0617F" w:rsidRPr="005D008A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5D008A">
        <w:rPr>
          <w:rFonts w:ascii="Arial" w:hAnsi="Arial" w:cs="Arial"/>
          <w:b/>
          <w:bCs/>
          <w:iCs/>
          <w:sz w:val="22"/>
        </w:rPr>
        <w:t>Objectif</w:t>
      </w:r>
      <w:r w:rsidR="00FE5604" w:rsidRPr="005D008A">
        <w:rPr>
          <w:rFonts w:ascii="Arial" w:hAnsi="Arial" w:cs="Arial"/>
          <w:b/>
          <w:bCs/>
          <w:iCs/>
          <w:sz w:val="22"/>
        </w:rPr>
        <w:t xml:space="preserve"> : </w:t>
      </w:r>
      <w:r w:rsidR="00AE7107" w:rsidRPr="00076549">
        <w:rPr>
          <w:rFonts w:ascii="Arial" w:hAnsi="Arial" w:cs="Arial"/>
          <w:color w:val="000000"/>
          <w:sz w:val="22"/>
          <w:lang w:val="fr-CA"/>
        </w:rPr>
        <w:t xml:space="preserve">Cette étude a pour but de décrire l’ampleur des grossesses non intentionnelles chez les lycéennes et collégiennes de la préfecture de Tchaoudjo ainsi que leurs facteurs </w:t>
      </w:r>
      <w:r w:rsidR="00AE7107" w:rsidRPr="00076549">
        <w:rPr>
          <w:rFonts w:ascii="Arial" w:hAnsi="Arial" w:cs="Arial"/>
          <w:color w:val="000000"/>
          <w:sz w:val="22"/>
          <w:lang w:val="fr-FR"/>
        </w:rPr>
        <w:t>associés</w:t>
      </w:r>
      <w:r w:rsidR="00FE5604" w:rsidRPr="005D008A">
        <w:rPr>
          <w:rStyle w:val="fontstyle21"/>
          <w:rFonts w:ascii="Arial" w:hAnsi="Arial" w:cs="Arial"/>
          <w:sz w:val="22"/>
          <w:szCs w:val="22"/>
          <w:lang w:val="fr-FR"/>
        </w:rPr>
        <w:t>.</w:t>
      </w:r>
    </w:p>
    <w:p w14:paraId="1C62C0BF" w14:textId="1A357D6C" w:rsidR="00A0617F" w:rsidRPr="005D008A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lang w:val="fr-FR"/>
        </w:rPr>
      </w:pPr>
      <w:r w:rsidRPr="005D008A">
        <w:rPr>
          <w:rFonts w:ascii="Arial" w:hAnsi="Arial" w:cs="Arial"/>
          <w:b/>
          <w:bCs/>
          <w:iCs/>
          <w:sz w:val="22"/>
        </w:rPr>
        <w:t>Méthode</w:t>
      </w:r>
      <w:r w:rsidR="004640F6">
        <w:rPr>
          <w:rFonts w:ascii="Arial" w:hAnsi="Arial" w:cs="Arial"/>
          <w:b/>
          <w:bCs/>
          <w:iCs/>
          <w:sz w:val="22"/>
        </w:rPr>
        <w:t>s</w:t>
      </w:r>
      <w:r w:rsidR="00D17BCB" w:rsidRPr="005D008A">
        <w:rPr>
          <w:rFonts w:ascii="Arial" w:hAnsi="Arial" w:cs="Arial"/>
          <w:b/>
          <w:bCs/>
          <w:iCs/>
          <w:sz w:val="22"/>
        </w:rPr>
        <w:t xml:space="preserve"> : </w:t>
      </w:r>
      <w:r w:rsidR="001C50FB" w:rsidRPr="001C50FB">
        <w:rPr>
          <w:rFonts w:ascii="Arial" w:hAnsi="Arial" w:cs="Arial"/>
          <w:color w:val="000000"/>
          <w:sz w:val="22"/>
          <w:lang w:val="fr-CA"/>
        </w:rPr>
        <w:t>Il s’est agi d’une étude descriptive de type transversale et à visée analytique du 1</w:t>
      </w:r>
      <w:r w:rsidR="001C50FB" w:rsidRPr="001C50FB">
        <w:rPr>
          <w:rFonts w:ascii="Arial" w:hAnsi="Arial" w:cs="Arial"/>
          <w:color w:val="000000"/>
          <w:sz w:val="22"/>
          <w:vertAlign w:val="superscript"/>
          <w:lang w:val="fr-CA"/>
        </w:rPr>
        <w:t>er</w:t>
      </w:r>
      <w:r w:rsidR="001C50FB" w:rsidRPr="001C50FB">
        <w:rPr>
          <w:rFonts w:ascii="Arial" w:hAnsi="Arial" w:cs="Arial"/>
          <w:color w:val="000000"/>
          <w:sz w:val="22"/>
          <w:lang w:val="fr-CA"/>
        </w:rPr>
        <w:t xml:space="preserve"> avril au 30 juin 2024 dans 10 lycées et collèges des communes de la préfecture de Tchaoudjo couvrant les années scolaires 2020 à 2023. </w:t>
      </w:r>
      <w:r w:rsidR="00CD3C41">
        <w:rPr>
          <w:rFonts w:ascii="Arial" w:hAnsi="Arial" w:cs="Arial"/>
          <w:color w:val="000000"/>
          <w:sz w:val="22"/>
          <w:lang w:val="fr-CA"/>
        </w:rPr>
        <w:t>U</w:t>
      </w:r>
      <w:r w:rsidR="00127255">
        <w:rPr>
          <w:rFonts w:ascii="Arial" w:hAnsi="Arial" w:cs="Arial"/>
          <w:color w:val="000000"/>
          <w:sz w:val="22"/>
          <w:lang w:val="fr-CA"/>
        </w:rPr>
        <w:t xml:space="preserve">ne régression </w:t>
      </w:r>
      <w:r w:rsidR="00CD3C41">
        <w:rPr>
          <w:rFonts w:ascii="Arial" w:hAnsi="Arial" w:cs="Arial"/>
          <w:color w:val="000000"/>
          <w:sz w:val="22"/>
          <w:lang w:val="fr-CA"/>
        </w:rPr>
        <w:t>linéaire a été effectuée</w:t>
      </w:r>
      <w:r w:rsidR="0019389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. </w:t>
      </w:r>
    </w:p>
    <w:p w14:paraId="10151263" w14:textId="642ABA64" w:rsidR="00A0617F" w:rsidRPr="004F6689" w:rsidRDefault="00A0617F" w:rsidP="00D17BCB">
      <w:pPr>
        <w:spacing w:after="0"/>
        <w:ind w:firstLine="0"/>
        <w:rPr>
          <w:rFonts w:ascii="Arial" w:hAnsi="Arial" w:cs="Arial"/>
          <w:b/>
          <w:bCs/>
          <w:iCs/>
          <w:sz w:val="22"/>
        </w:rPr>
      </w:pPr>
      <w:r w:rsidRPr="00894611">
        <w:rPr>
          <w:rFonts w:ascii="Arial" w:hAnsi="Arial" w:cs="Arial"/>
          <w:b/>
          <w:bCs/>
          <w:iCs/>
          <w:sz w:val="22"/>
        </w:rPr>
        <w:t>Résultats</w:t>
      </w:r>
      <w:r w:rsidR="00D17BCB" w:rsidRPr="00894611">
        <w:rPr>
          <w:rFonts w:ascii="Arial" w:hAnsi="Arial" w:cs="Arial"/>
          <w:b/>
          <w:bCs/>
          <w:iCs/>
          <w:sz w:val="22"/>
        </w:rPr>
        <w:t xml:space="preserve"> : </w:t>
      </w:r>
      <w:r w:rsidR="00894611" w:rsidRPr="00894611">
        <w:rPr>
          <w:rFonts w:ascii="Arial" w:hAnsi="Arial" w:cs="Arial"/>
          <w:sz w:val="22"/>
        </w:rPr>
        <w:t>61 collégiennes et lycéennes ont participé à l’étude. L’âge moyen des filles était de 17,55 ans. La prévalence des grossesses en milieu scolaire dans la préfecture de Tchaoudjo était de 4,86% IC à 95% [2,95-6,33]. La commune de Tchaoudjo 1 enregistrait p</w:t>
      </w:r>
      <w:r w:rsidR="00FF55F2">
        <w:rPr>
          <w:rFonts w:ascii="Arial" w:hAnsi="Arial" w:cs="Arial"/>
          <w:sz w:val="22"/>
        </w:rPr>
        <w:t>lus de 50%</w:t>
      </w:r>
      <w:r w:rsidR="00C11448">
        <w:rPr>
          <w:rFonts w:ascii="Arial" w:hAnsi="Arial" w:cs="Arial"/>
          <w:sz w:val="22"/>
        </w:rPr>
        <w:t xml:space="preserve"> </w:t>
      </w:r>
      <w:r w:rsidR="00894611" w:rsidRPr="00894611">
        <w:rPr>
          <w:rFonts w:ascii="Arial" w:hAnsi="Arial" w:cs="Arial"/>
          <w:sz w:val="22"/>
        </w:rPr>
        <w:t xml:space="preserve">des grossesses. 60% </w:t>
      </w:r>
      <w:r w:rsidR="00C11448">
        <w:rPr>
          <w:rFonts w:ascii="Arial" w:hAnsi="Arial" w:cs="Arial"/>
          <w:sz w:val="22"/>
        </w:rPr>
        <w:t xml:space="preserve">des auteurs de grossesses </w:t>
      </w:r>
      <w:r w:rsidR="00894611" w:rsidRPr="00894611">
        <w:rPr>
          <w:rFonts w:ascii="Arial" w:hAnsi="Arial" w:cs="Arial"/>
          <w:sz w:val="22"/>
        </w:rPr>
        <w:t>étaient de l’environnement scolaire</w:t>
      </w:r>
      <w:r w:rsidR="00C11448">
        <w:rPr>
          <w:rFonts w:ascii="Arial" w:hAnsi="Arial" w:cs="Arial"/>
          <w:sz w:val="22"/>
        </w:rPr>
        <w:t xml:space="preserve"> des filles</w:t>
      </w:r>
      <w:r w:rsidR="00894611" w:rsidRPr="00894611">
        <w:rPr>
          <w:rFonts w:ascii="Arial" w:hAnsi="Arial" w:cs="Arial"/>
          <w:sz w:val="22"/>
        </w:rPr>
        <w:t xml:space="preserve"> (élèves ou enseignants). Un tiers des grossesses ont été avortées clandestinement. Les raisons des avortements étaient le regard de la société (37%), le refus de l’auteur (26%), le désir de continuer les études (21%) et le rejet de la famille (16%)</w:t>
      </w:r>
      <w:r w:rsidR="004F6689">
        <w:rPr>
          <w:rFonts w:ascii="Arial" w:hAnsi="Arial" w:cs="Arial"/>
          <w:b/>
          <w:bCs/>
          <w:iCs/>
          <w:sz w:val="22"/>
        </w:rPr>
        <w:t xml:space="preserve">. 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>Les facteurs associés retrouvés étaient</w:t>
      </w:r>
      <w:r w:rsidR="003E5BA3">
        <w:rPr>
          <w:rFonts w:ascii="Arial" w:hAnsi="Arial" w:cs="Arial"/>
          <w:color w:val="000000"/>
          <w:sz w:val="22"/>
          <w:lang w:val="fr-CA"/>
        </w:rPr>
        <w:t>,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 xml:space="preserve"> relation de copinage OR = </w:t>
      </w:r>
      <w:r w:rsidR="009B7EDC" w:rsidRPr="009B7EDC">
        <w:rPr>
          <w:rFonts w:ascii="Arial" w:hAnsi="Arial" w:cs="Arial"/>
          <w:color w:val="000000"/>
          <w:sz w:val="22"/>
          <w:lang w:val="fr-FR"/>
        </w:rPr>
        <w:t>10,12 [6,78; 13,93]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>, vivre seule OR = 4</w:t>
      </w:r>
      <w:r w:rsidR="009B7EDC" w:rsidRPr="009B7EDC">
        <w:rPr>
          <w:rFonts w:ascii="Arial" w:hAnsi="Arial" w:cs="Arial"/>
          <w:color w:val="000000"/>
          <w:sz w:val="22"/>
          <w:lang w:val="fr-FR"/>
        </w:rPr>
        <w:t>,21 [1,73; 6,89]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>, mauvaises relations avec les parents OR = 2</w:t>
      </w:r>
      <w:r w:rsidR="009B7EDC" w:rsidRPr="009B7EDC">
        <w:rPr>
          <w:rFonts w:ascii="Arial" w:hAnsi="Arial" w:cs="Arial"/>
          <w:color w:val="000000"/>
          <w:sz w:val="22"/>
          <w:lang w:val="fr-FR"/>
        </w:rPr>
        <w:t>,17 [1,93; 4,12]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>, absence de discussion sur la sexualité avec les parents OR = 1</w:t>
      </w:r>
      <w:r w:rsidR="009B7EDC" w:rsidRPr="009B7EDC">
        <w:rPr>
          <w:rFonts w:ascii="Arial" w:hAnsi="Arial" w:cs="Arial"/>
          <w:color w:val="000000"/>
          <w:sz w:val="22"/>
          <w:lang w:val="fr-FR"/>
        </w:rPr>
        <w:t xml:space="preserve">,04 [1,22; 4,01], </w:t>
      </w:r>
      <w:r w:rsidR="009B7EDC" w:rsidRPr="009B7EDC">
        <w:rPr>
          <w:rFonts w:ascii="Arial" w:hAnsi="Arial" w:cs="Arial"/>
          <w:color w:val="000000"/>
          <w:sz w:val="22"/>
          <w:lang w:val="fr-CA"/>
        </w:rPr>
        <w:t>argent de poche journalier inférieur à 500 FCFA OR = 8</w:t>
      </w:r>
      <w:r w:rsidR="009B7EDC" w:rsidRPr="009B7EDC">
        <w:rPr>
          <w:rFonts w:ascii="Arial" w:hAnsi="Arial" w:cs="Arial"/>
          <w:color w:val="000000"/>
          <w:sz w:val="22"/>
          <w:lang w:val="fr-FR"/>
        </w:rPr>
        <w:t xml:space="preserve">,32 [4,26; 15,01]. </w:t>
      </w:r>
    </w:p>
    <w:p w14:paraId="27F61FF7" w14:textId="50D102D4" w:rsidR="00A0617F" w:rsidRPr="005D008A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</w:rPr>
      </w:pPr>
      <w:r w:rsidRPr="005D008A">
        <w:rPr>
          <w:rFonts w:ascii="Arial" w:hAnsi="Arial" w:cs="Arial"/>
          <w:b/>
          <w:bCs/>
          <w:sz w:val="22"/>
        </w:rPr>
        <w:t>Conclusion</w:t>
      </w:r>
      <w:r w:rsidR="00D17BCB" w:rsidRPr="005D008A">
        <w:rPr>
          <w:rFonts w:ascii="Arial" w:hAnsi="Arial" w:cs="Arial"/>
          <w:b/>
          <w:bCs/>
          <w:sz w:val="22"/>
        </w:rPr>
        <w:t xml:space="preserve"> : </w:t>
      </w:r>
      <w:r w:rsidR="00615937" w:rsidRPr="00615937">
        <w:rPr>
          <w:rFonts w:ascii="Arial" w:hAnsi="Arial" w:cs="Arial"/>
          <w:sz w:val="22"/>
        </w:rPr>
        <w:t xml:space="preserve">Les grossesses en milieu scolaire demeurent </w:t>
      </w:r>
      <w:r w:rsidR="00615937" w:rsidRPr="00615937">
        <w:rPr>
          <w:rFonts w:ascii="Arial" w:hAnsi="Arial" w:cs="Arial"/>
          <w:sz w:val="22"/>
        </w:rPr>
        <w:t>une réalité préoccupante</w:t>
      </w:r>
      <w:r w:rsidR="00615937">
        <w:rPr>
          <w:rFonts w:ascii="Arial" w:hAnsi="Arial" w:cs="Arial"/>
          <w:b/>
          <w:bCs/>
          <w:sz w:val="22"/>
        </w:rPr>
        <w:t xml:space="preserve">. </w:t>
      </w:r>
      <w:r w:rsidR="00CC3F25" w:rsidRPr="00CC3F25">
        <w:rPr>
          <w:rFonts w:ascii="Arial" w:hAnsi="Arial" w:cs="Arial"/>
          <w:color w:val="000000"/>
          <w:sz w:val="22"/>
          <w:lang w:val="fr-FR"/>
        </w:rPr>
        <w:t xml:space="preserve">La présente étude met à disposition des encadreurs, des parents d’élèves et </w:t>
      </w:r>
      <w:r w:rsidR="006D42C7">
        <w:rPr>
          <w:rFonts w:ascii="Arial" w:hAnsi="Arial" w:cs="Arial"/>
          <w:color w:val="000000"/>
          <w:sz w:val="22"/>
          <w:lang w:val="fr-FR"/>
        </w:rPr>
        <w:t xml:space="preserve">des </w:t>
      </w:r>
      <w:r w:rsidR="00CC3F25" w:rsidRPr="00CC3F25">
        <w:rPr>
          <w:rFonts w:ascii="Arial" w:hAnsi="Arial" w:cs="Arial"/>
          <w:color w:val="000000"/>
          <w:sz w:val="22"/>
          <w:lang w:val="fr-FR"/>
        </w:rPr>
        <w:t>décideurs des évidences pour une lutte multisectorielle efficiente</w:t>
      </w:r>
      <w:r w:rsidRPr="005D008A">
        <w:rPr>
          <w:rFonts w:ascii="Arial" w:hAnsi="Arial" w:cs="Arial"/>
          <w:sz w:val="22"/>
        </w:rPr>
        <w:t xml:space="preserve">. </w:t>
      </w:r>
    </w:p>
    <w:p w14:paraId="4E0ED514" w14:textId="5AAF1BE5" w:rsidR="00A0617F" w:rsidRPr="005D008A" w:rsidRDefault="00682292" w:rsidP="00FA1E8A">
      <w:pPr>
        <w:ind w:firstLine="0"/>
        <w:jc w:val="left"/>
        <w:rPr>
          <w:rFonts w:ascii="Arial" w:hAnsi="Arial" w:cs="Arial"/>
          <w:sz w:val="22"/>
        </w:rPr>
      </w:pPr>
      <w:r w:rsidRPr="005D008A">
        <w:rPr>
          <w:rFonts w:ascii="Arial" w:hAnsi="Arial" w:cs="Arial"/>
          <w:b/>
          <w:bCs/>
          <w:sz w:val="22"/>
        </w:rPr>
        <w:t>Mots clés</w:t>
      </w:r>
      <w:r w:rsidR="00A0617F" w:rsidRPr="005D008A">
        <w:rPr>
          <w:rFonts w:ascii="Arial" w:hAnsi="Arial" w:cs="Arial"/>
          <w:b/>
          <w:bCs/>
          <w:sz w:val="22"/>
        </w:rPr>
        <w:t xml:space="preserve"> : </w:t>
      </w:r>
      <w:r w:rsidR="00CC3F25">
        <w:rPr>
          <w:rFonts w:ascii="Arial" w:hAnsi="Arial" w:cs="Arial"/>
          <w:sz w:val="22"/>
        </w:rPr>
        <w:t>Epidémiologie</w:t>
      </w:r>
      <w:r w:rsidR="00CD67F8" w:rsidRPr="005D008A">
        <w:rPr>
          <w:rFonts w:ascii="Arial" w:hAnsi="Arial" w:cs="Arial"/>
          <w:sz w:val="22"/>
        </w:rPr>
        <w:t xml:space="preserve">, </w:t>
      </w:r>
      <w:r w:rsidR="004E4FBC">
        <w:rPr>
          <w:rFonts w:ascii="Arial" w:hAnsi="Arial" w:cs="Arial"/>
          <w:sz w:val="22"/>
        </w:rPr>
        <w:t>Grossesses</w:t>
      </w:r>
      <w:r w:rsidR="00CD67F8" w:rsidRPr="005D008A">
        <w:rPr>
          <w:rFonts w:ascii="Arial" w:hAnsi="Arial" w:cs="Arial"/>
          <w:sz w:val="22"/>
        </w:rPr>
        <w:t xml:space="preserve">, </w:t>
      </w:r>
      <w:r w:rsidR="0038289E">
        <w:rPr>
          <w:rFonts w:ascii="Arial" w:hAnsi="Arial" w:cs="Arial"/>
          <w:sz w:val="22"/>
        </w:rPr>
        <w:t>Scolaire,</w:t>
      </w:r>
      <w:r w:rsidR="003F6E65">
        <w:rPr>
          <w:rFonts w:ascii="Arial" w:hAnsi="Arial" w:cs="Arial"/>
          <w:sz w:val="22"/>
        </w:rPr>
        <w:t xml:space="preserve"> </w:t>
      </w:r>
      <w:r w:rsidR="00C60C69" w:rsidRPr="005D008A">
        <w:rPr>
          <w:rFonts w:ascii="Arial" w:hAnsi="Arial" w:cs="Arial"/>
          <w:sz w:val="22"/>
        </w:rPr>
        <w:t>T</w:t>
      </w:r>
      <w:r w:rsidR="00E6117E">
        <w:rPr>
          <w:rFonts w:ascii="Arial" w:hAnsi="Arial" w:cs="Arial"/>
          <w:sz w:val="22"/>
        </w:rPr>
        <w:t>chaoudjo</w:t>
      </w:r>
      <w:r w:rsidR="00CD67F8" w:rsidRPr="005D008A">
        <w:rPr>
          <w:rFonts w:ascii="Arial" w:hAnsi="Arial" w:cs="Arial"/>
          <w:sz w:val="22"/>
        </w:rPr>
        <w:t>.</w:t>
      </w:r>
    </w:p>
    <w:sectPr w:rsidR="00A0617F" w:rsidRPr="005D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34AB5"/>
    <w:rsid w:val="00063996"/>
    <w:rsid w:val="0006618F"/>
    <w:rsid w:val="0007388B"/>
    <w:rsid w:val="00076549"/>
    <w:rsid w:val="00077F6B"/>
    <w:rsid w:val="0008417F"/>
    <w:rsid w:val="00084AD6"/>
    <w:rsid w:val="00097FD3"/>
    <w:rsid w:val="000A7059"/>
    <w:rsid w:val="000B641F"/>
    <w:rsid w:val="000C3ECF"/>
    <w:rsid w:val="00127255"/>
    <w:rsid w:val="0013150D"/>
    <w:rsid w:val="001416BD"/>
    <w:rsid w:val="00165D2A"/>
    <w:rsid w:val="00175FFF"/>
    <w:rsid w:val="00180E56"/>
    <w:rsid w:val="0019389D"/>
    <w:rsid w:val="00196004"/>
    <w:rsid w:val="001C50FB"/>
    <w:rsid w:val="00227EF1"/>
    <w:rsid w:val="0024224F"/>
    <w:rsid w:val="002504DC"/>
    <w:rsid w:val="00262987"/>
    <w:rsid w:val="00291BC8"/>
    <w:rsid w:val="002B33C1"/>
    <w:rsid w:val="002C43C2"/>
    <w:rsid w:val="002D4A48"/>
    <w:rsid w:val="002E6856"/>
    <w:rsid w:val="002F18CC"/>
    <w:rsid w:val="003171C1"/>
    <w:rsid w:val="0034463E"/>
    <w:rsid w:val="00377AD8"/>
    <w:rsid w:val="00380749"/>
    <w:rsid w:val="0038289E"/>
    <w:rsid w:val="00391604"/>
    <w:rsid w:val="003B65CC"/>
    <w:rsid w:val="003E5BA3"/>
    <w:rsid w:val="003F6E65"/>
    <w:rsid w:val="00402F43"/>
    <w:rsid w:val="00405C88"/>
    <w:rsid w:val="0041222C"/>
    <w:rsid w:val="004166D7"/>
    <w:rsid w:val="00421447"/>
    <w:rsid w:val="00424725"/>
    <w:rsid w:val="004640F6"/>
    <w:rsid w:val="00466638"/>
    <w:rsid w:val="004713AA"/>
    <w:rsid w:val="004734B0"/>
    <w:rsid w:val="0049621E"/>
    <w:rsid w:val="004A5CBD"/>
    <w:rsid w:val="004E4FBC"/>
    <w:rsid w:val="004E6AC9"/>
    <w:rsid w:val="004F6689"/>
    <w:rsid w:val="00527CF4"/>
    <w:rsid w:val="005A4345"/>
    <w:rsid w:val="005B13D6"/>
    <w:rsid w:val="005D008A"/>
    <w:rsid w:val="006102C2"/>
    <w:rsid w:val="00612AEB"/>
    <w:rsid w:val="00615937"/>
    <w:rsid w:val="00672A9D"/>
    <w:rsid w:val="00677608"/>
    <w:rsid w:val="00682292"/>
    <w:rsid w:val="0068282D"/>
    <w:rsid w:val="006852CF"/>
    <w:rsid w:val="006B1DA3"/>
    <w:rsid w:val="006C018C"/>
    <w:rsid w:val="006D42C7"/>
    <w:rsid w:val="006D483C"/>
    <w:rsid w:val="006E372F"/>
    <w:rsid w:val="006E52F4"/>
    <w:rsid w:val="0072202D"/>
    <w:rsid w:val="007237BF"/>
    <w:rsid w:val="00752706"/>
    <w:rsid w:val="00756074"/>
    <w:rsid w:val="00763CF9"/>
    <w:rsid w:val="007926BE"/>
    <w:rsid w:val="007B3C62"/>
    <w:rsid w:val="007F69B0"/>
    <w:rsid w:val="00835060"/>
    <w:rsid w:val="0083797A"/>
    <w:rsid w:val="00890086"/>
    <w:rsid w:val="00894611"/>
    <w:rsid w:val="00912648"/>
    <w:rsid w:val="00917260"/>
    <w:rsid w:val="00945C05"/>
    <w:rsid w:val="00952DBD"/>
    <w:rsid w:val="009B7EDC"/>
    <w:rsid w:val="009C4C1D"/>
    <w:rsid w:val="009C5B1D"/>
    <w:rsid w:val="009F22B2"/>
    <w:rsid w:val="009F71D2"/>
    <w:rsid w:val="00A0617F"/>
    <w:rsid w:val="00A22D1F"/>
    <w:rsid w:val="00A907A7"/>
    <w:rsid w:val="00A91E62"/>
    <w:rsid w:val="00AA0F8C"/>
    <w:rsid w:val="00AA514D"/>
    <w:rsid w:val="00AE7107"/>
    <w:rsid w:val="00AF7505"/>
    <w:rsid w:val="00B03F80"/>
    <w:rsid w:val="00B743F3"/>
    <w:rsid w:val="00BB2FF7"/>
    <w:rsid w:val="00BE632C"/>
    <w:rsid w:val="00C07057"/>
    <w:rsid w:val="00C11448"/>
    <w:rsid w:val="00C13643"/>
    <w:rsid w:val="00C43108"/>
    <w:rsid w:val="00C60C69"/>
    <w:rsid w:val="00CC3F25"/>
    <w:rsid w:val="00CD3C41"/>
    <w:rsid w:val="00CD67F8"/>
    <w:rsid w:val="00CD757F"/>
    <w:rsid w:val="00CF799C"/>
    <w:rsid w:val="00D06048"/>
    <w:rsid w:val="00D16139"/>
    <w:rsid w:val="00D17BCB"/>
    <w:rsid w:val="00D32A79"/>
    <w:rsid w:val="00D5438C"/>
    <w:rsid w:val="00D54B43"/>
    <w:rsid w:val="00D61A92"/>
    <w:rsid w:val="00D676F0"/>
    <w:rsid w:val="00E01240"/>
    <w:rsid w:val="00E24F4A"/>
    <w:rsid w:val="00E6117E"/>
    <w:rsid w:val="00ED448D"/>
    <w:rsid w:val="00EF6A64"/>
    <w:rsid w:val="00F255F4"/>
    <w:rsid w:val="00F83694"/>
    <w:rsid w:val="00FA1E8A"/>
    <w:rsid w:val="00FA6836"/>
    <w:rsid w:val="00FE5604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NoSpacing">
    <w:name w:val="No Spacing"/>
    <w:link w:val="NoSpacingCh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SpacingChar">
    <w:name w:val="No Spacing Char"/>
    <w:link w:val="NoSpacing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75F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9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24725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472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ziale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AZIALEY, Antoine</cp:lastModifiedBy>
  <cp:revision>117</cp:revision>
  <dcterms:created xsi:type="dcterms:W3CDTF">2025-04-08T00:05:00Z</dcterms:created>
  <dcterms:modified xsi:type="dcterms:W3CDTF">2025-06-16T08:10:00Z</dcterms:modified>
</cp:coreProperties>
</file>