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82CC" w14:textId="69B00221" w:rsidR="00BA1727" w:rsidRPr="00C62EB7" w:rsidRDefault="00C62EB7" w:rsidP="00BA1727">
      <w:pPr>
        <w:spacing w:after="0" w:line="240" w:lineRule="auto"/>
        <w:jc w:val="both"/>
        <w:rPr>
          <w:rFonts w:ascii="Times New Roman" w:hAnsi="Times New Roman"/>
          <w:b/>
          <w:sz w:val="24"/>
          <w:szCs w:val="28"/>
          <w:lang w:val="en-GB"/>
        </w:rPr>
      </w:pPr>
      <w:proofErr w:type="spellStart"/>
      <w:r w:rsidRPr="00C62EB7">
        <w:rPr>
          <w:rFonts w:ascii="Times New Roman" w:hAnsi="Times New Roman"/>
          <w:b/>
          <w:sz w:val="24"/>
          <w:szCs w:val="28"/>
          <w:lang w:val="en-GB"/>
        </w:rPr>
        <w:t>D</w:t>
      </w:r>
      <w:r>
        <w:rPr>
          <w:rFonts w:ascii="Times New Roman" w:hAnsi="Times New Roman"/>
          <w:b/>
          <w:sz w:val="24"/>
          <w:szCs w:val="28"/>
          <w:lang w:val="en-GB"/>
        </w:rPr>
        <w:t>é</w:t>
      </w:r>
      <w:r w:rsidRPr="00C62EB7">
        <w:rPr>
          <w:rFonts w:ascii="Times New Roman" w:hAnsi="Times New Roman"/>
          <w:b/>
          <w:sz w:val="24"/>
          <w:szCs w:val="28"/>
          <w:lang w:val="en-GB"/>
        </w:rPr>
        <w:t>terminants</w:t>
      </w:r>
      <w:proofErr w:type="spellEnd"/>
      <w:r w:rsidR="00BA1727" w:rsidRPr="00C62EB7">
        <w:rPr>
          <w:rFonts w:ascii="Times New Roman" w:hAnsi="Times New Roman"/>
          <w:b/>
          <w:sz w:val="24"/>
          <w:szCs w:val="28"/>
          <w:lang w:val="en-GB"/>
        </w:rPr>
        <w:t xml:space="preserve"> des accidents de la voie publique, de 2020 à 2022, Abidjan en Côte d'Ivoire.</w:t>
      </w:r>
    </w:p>
    <w:p w14:paraId="073B4C98" w14:textId="77777777" w:rsidR="00BA1727" w:rsidRDefault="00BA1727" w:rsidP="00BA1727">
      <w:pPr>
        <w:spacing w:after="0" w:line="240" w:lineRule="auto"/>
        <w:jc w:val="both"/>
        <w:rPr>
          <w:rFonts w:ascii="Times New Roman" w:hAnsi="Times New Roman"/>
          <w:b/>
          <w:sz w:val="24"/>
          <w:szCs w:val="28"/>
          <w:u w:val="single"/>
          <w:lang w:val="en-GB"/>
        </w:rPr>
      </w:pPr>
    </w:p>
    <w:p w14:paraId="3B977EFB" w14:textId="735F9804" w:rsidR="00BA1727" w:rsidRPr="0007265D" w:rsidRDefault="00BA1727" w:rsidP="00BA1727">
      <w:pPr>
        <w:spacing w:after="0" w:line="240" w:lineRule="auto"/>
        <w:jc w:val="both"/>
        <w:rPr>
          <w:rFonts w:ascii="Times New Roman" w:hAnsi="Times New Roman"/>
          <w:sz w:val="24"/>
          <w:szCs w:val="28"/>
          <w:lang w:val="en-GB"/>
        </w:rPr>
      </w:pPr>
      <w:r w:rsidRPr="0007265D">
        <w:rPr>
          <w:rFonts w:ascii="Times New Roman" w:hAnsi="Times New Roman"/>
          <w:b/>
          <w:sz w:val="24"/>
          <w:szCs w:val="28"/>
          <w:u w:val="single"/>
          <w:lang w:val="en-GB"/>
        </w:rPr>
        <w:t>TRAORE Youssouf</w:t>
      </w:r>
      <w:r>
        <w:rPr>
          <w:rFonts w:ascii="Times New Roman" w:hAnsi="Times New Roman"/>
          <w:b/>
          <w:sz w:val="24"/>
          <w:szCs w:val="28"/>
          <w:u w:val="single"/>
          <w:lang w:val="en-GB"/>
        </w:rPr>
        <w:t xml:space="preserve">, </w:t>
      </w:r>
      <w:r w:rsidR="00C62EB7" w:rsidRPr="0007265D">
        <w:rPr>
          <w:rFonts w:ascii="Times New Roman" w:hAnsi="Times New Roman"/>
          <w:sz w:val="24"/>
          <w:szCs w:val="28"/>
          <w:bdr w:val="nil"/>
          <w:lang w:val="fr-CA"/>
        </w:rPr>
        <w:t>Université Félix HOUPHOUËT-BOIGNY, UFR Sciences Médicales d’Abidjan</w:t>
      </w:r>
      <w:r w:rsidR="00C62EB7">
        <w:rPr>
          <w:rFonts w:ascii="Times New Roman" w:hAnsi="Times New Roman"/>
          <w:sz w:val="24"/>
          <w:szCs w:val="28"/>
          <w:bdr w:val="nil"/>
          <w:lang w:val="fr-CA"/>
        </w:rPr>
        <w:t xml:space="preserve"> ;</w:t>
      </w:r>
      <w:r w:rsidR="00C62EB7" w:rsidRPr="0007265D">
        <w:rPr>
          <w:rFonts w:ascii="Times New Roman" w:hAnsi="Times New Roman"/>
          <w:sz w:val="24"/>
          <w:szCs w:val="28"/>
          <w:bdr w:val="nil"/>
          <w:lang w:val="fr-CA"/>
        </w:rPr>
        <w:t xml:space="preserve"> </w:t>
      </w:r>
      <w:r w:rsidRPr="0007265D">
        <w:rPr>
          <w:rFonts w:ascii="Times New Roman" w:hAnsi="Times New Roman"/>
          <w:sz w:val="24"/>
          <w:szCs w:val="28"/>
          <w:bdr w:val="nil"/>
          <w:lang w:val="fr-CA"/>
        </w:rPr>
        <w:t>Institut National d’Hygiène Publique,</w:t>
      </w:r>
      <w:r>
        <w:rPr>
          <w:rFonts w:ascii="Times New Roman" w:hAnsi="Times New Roman"/>
          <w:sz w:val="24"/>
          <w:szCs w:val="28"/>
          <w:bdr w:val="nil"/>
          <w:lang w:val="fr-CA"/>
        </w:rPr>
        <w:t xml:space="preserve"> </w:t>
      </w:r>
      <w:r w:rsidRPr="0007265D">
        <w:rPr>
          <w:rFonts w:ascii="Times New Roman" w:hAnsi="Times New Roman"/>
          <w:sz w:val="24"/>
          <w:szCs w:val="28"/>
          <w:bdr w:val="nil"/>
          <w:lang w:val="fr-CA"/>
        </w:rPr>
        <w:t>Côte d’Ivoire</w:t>
      </w:r>
      <w:r>
        <w:rPr>
          <w:rFonts w:ascii="Times New Roman" w:hAnsi="Times New Roman"/>
          <w:sz w:val="24"/>
          <w:szCs w:val="28"/>
          <w:bdr w:val="nil"/>
          <w:lang w:val="fr-CA"/>
        </w:rPr>
        <w:t>),</w:t>
      </w:r>
      <w:r w:rsidRPr="0007265D">
        <w:rPr>
          <w:rFonts w:ascii="Times New Roman" w:hAnsi="Times New Roman"/>
          <w:sz w:val="24"/>
          <w:szCs w:val="28"/>
          <w:bdr w:val="nil"/>
          <w:lang w:val="fr-CA"/>
        </w:rPr>
        <w:t xml:space="preserve"> </w:t>
      </w:r>
      <w:r w:rsidR="008952F6">
        <w:rPr>
          <w:rFonts w:ascii="Times New Roman" w:hAnsi="Times New Roman"/>
          <w:sz w:val="24"/>
          <w:szCs w:val="28"/>
          <w:bdr w:val="nil"/>
          <w:lang w:val="fr-CA"/>
        </w:rPr>
        <w:t>CHERIF Djibril</w:t>
      </w:r>
      <w:r>
        <w:rPr>
          <w:rFonts w:ascii="Times New Roman" w:hAnsi="Times New Roman"/>
          <w:sz w:val="24"/>
          <w:szCs w:val="28"/>
          <w:lang w:val="en-GB"/>
        </w:rPr>
        <w:t xml:space="preserve"> (</w:t>
      </w:r>
      <w:r w:rsidRPr="0007265D">
        <w:rPr>
          <w:rFonts w:ascii="Times New Roman" w:hAnsi="Times New Roman"/>
          <w:sz w:val="24"/>
          <w:szCs w:val="28"/>
          <w:bdr w:val="nil"/>
          <w:lang w:val="fr-CA"/>
        </w:rPr>
        <w:t>Institut National d’Hygiène Publique, Côte d’Ivoire</w:t>
      </w:r>
      <w:r>
        <w:rPr>
          <w:rFonts w:ascii="Times New Roman" w:hAnsi="Times New Roman"/>
          <w:sz w:val="24"/>
          <w:szCs w:val="28"/>
          <w:lang w:val="en-GB"/>
        </w:rPr>
        <w:t>)</w:t>
      </w:r>
      <w:r w:rsidRPr="0007265D">
        <w:rPr>
          <w:rFonts w:ascii="Times New Roman" w:hAnsi="Times New Roman"/>
          <w:sz w:val="24"/>
          <w:szCs w:val="28"/>
          <w:lang w:val="en-GB"/>
        </w:rPr>
        <w:t xml:space="preserve">, </w:t>
      </w:r>
      <w:r w:rsidR="008952F6">
        <w:rPr>
          <w:rFonts w:ascii="Times New Roman" w:hAnsi="Times New Roman"/>
          <w:sz w:val="24"/>
          <w:szCs w:val="28"/>
          <w:lang w:val="en-GB"/>
        </w:rPr>
        <w:t>ALLA Bienvenu</w:t>
      </w:r>
      <w:r w:rsidRPr="0007265D">
        <w:rPr>
          <w:rFonts w:ascii="Times New Roman" w:hAnsi="Times New Roman"/>
          <w:sz w:val="24"/>
          <w:szCs w:val="28"/>
          <w:lang w:val="en-GB"/>
        </w:rPr>
        <w:t>,</w:t>
      </w:r>
      <w:r>
        <w:rPr>
          <w:rFonts w:ascii="Times New Roman" w:hAnsi="Times New Roman"/>
          <w:sz w:val="24"/>
          <w:szCs w:val="28"/>
          <w:lang w:val="en-GB"/>
        </w:rPr>
        <w:t xml:space="preserve"> </w:t>
      </w:r>
      <w:r w:rsidRPr="0007265D">
        <w:rPr>
          <w:rFonts w:ascii="Times New Roman" w:hAnsi="Times New Roman"/>
          <w:sz w:val="24"/>
          <w:szCs w:val="28"/>
          <w:lang w:val="en-GB"/>
        </w:rPr>
        <w:t>CHÉRIF Djibril</w:t>
      </w:r>
      <w:r>
        <w:rPr>
          <w:rFonts w:ascii="Times New Roman" w:hAnsi="Times New Roman"/>
          <w:sz w:val="24"/>
          <w:szCs w:val="28"/>
          <w:lang w:val="en-GB"/>
        </w:rPr>
        <w:t xml:space="preserve"> (</w:t>
      </w:r>
      <w:r w:rsidRPr="0007265D">
        <w:rPr>
          <w:rFonts w:ascii="Times New Roman" w:hAnsi="Times New Roman"/>
          <w:sz w:val="24"/>
          <w:szCs w:val="28"/>
          <w:bdr w:val="nil"/>
          <w:lang w:val="fr-CA"/>
        </w:rPr>
        <w:t>Institut National d’Hygiène Publique, Côte d’Ivoire</w:t>
      </w:r>
      <w:r>
        <w:rPr>
          <w:rFonts w:ascii="Times New Roman" w:hAnsi="Times New Roman"/>
          <w:sz w:val="24"/>
          <w:szCs w:val="28"/>
          <w:bdr w:val="nil"/>
          <w:lang w:val="fr-CA"/>
        </w:rPr>
        <w:t>)</w:t>
      </w:r>
      <w:r>
        <w:rPr>
          <w:rFonts w:ascii="Times New Roman" w:hAnsi="Times New Roman"/>
          <w:sz w:val="24"/>
          <w:szCs w:val="28"/>
          <w:lang w:val="en-GB"/>
        </w:rPr>
        <w:t xml:space="preserve">, </w:t>
      </w:r>
      <w:r w:rsidRPr="0007265D">
        <w:rPr>
          <w:rFonts w:ascii="Times New Roman" w:hAnsi="Times New Roman"/>
          <w:sz w:val="24"/>
          <w:szCs w:val="28"/>
          <w:lang w:val="en-GB"/>
        </w:rPr>
        <w:t>COULIBALY Daouda</w:t>
      </w:r>
      <w:r>
        <w:rPr>
          <w:rFonts w:ascii="Times New Roman" w:hAnsi="Times New Roman"/>
          <w:sz w:val="24"/>
          <w:szCs w:val="28"/>
          <w:lang w:val="en-GB"/>
        </w:rPr>
        <w:t xml:space="preserve"> (</w:t>
      </w:r>
      <w:r w:rsidRPr="0007265D">
        <w:rPr>
          <w:rFonts w:ascii="Times New Roman" w:hAnsi="Times New Roman"/>
          <w:sz w:val="24"/>
          <w:szCs w:val="28"/>
          <w:bdr w:val="nil"/>
          <w:lang w:val="fr-CA"/>
        </w:rPr>
        <w:t>Institut National d’Hygiène Publique, Côte d’Ivoire</w:t>
      </w:r>
      <w:r>
        <w:rPr>
          <w:rFonts w:ascii="Times New Roman" w:hAnsi="Times New Roman"/>
          <w:sz w:val="24"/>
          <w:szCs w:val="28"/>
          <w:bdr w:val="nil"/>
          <w:lang w:val="fr-CA"/>
        </w:rPr>
        <w:t>)</w:t>
      </w:r>
      <w:r w:rsidRPr="0007265D">
        <w:rPr>
          <w:rFonts w:ascii="Times New Roman" w:hAnsi="Times New Roman"/>
          <w:sz w:val="24"/>
          <w:szCs w:val="28"/>
          <w:lang w:val="en-GB"/>
        </w:rPr>
        <w:t xml:space="preserve">, </w:t>
      </w:r>
      <w:r>
        <w:rPr>
          <w:rFonts w:ascii="Times New Roman" w:hAnsi="Times New Roman"/>
          <w:sz w:val="24"/>
          <w:szCs w:val="28"/>
          <w:lang w:val="en-GB"/>
        </w:rPr>
        <w:t xml:space="preserve">TIEMBRE Issaka </w:t>
      </w:r>
      <w:r>
        <w:rPr>
          <w:rFonts w:ascii="Times New Roman" w:hAnsi="Times New Roman"/>
          <w:b/>
          <w:sz w:val="24"/>
          <w:szCs w:val="28"/>
          <w:u w:val="single"/>
          <w:lang w:val="en-GB"/>
        </w:rPr>
        <w:t>(</w:t>
      </w:r>
      <w:r w:rsidR="00C62EB7" w:rsidRPr="0007265D">
        <w:rPr>
          <w:rFonts w:ascii="Times New Roman" w:hAnsi="Times New Roman"/>
          <w:sz w:val="24"/>
          <w:szCs w:val="28"/>
          <w:bdr w:val="nil"/>
          <w:lang w:val="fr-CA"/>
        </w:rPr>
        <w:t>Université Félix HOUPHOUËT-BOIGNY, UFR Sciences Médicales d’Abidjan</w:t>
      </w:r>
      <w:r w:rsidR="00C62EB7">
        <w:rPr>
          <w:rFonts w:ascii="Times New Roman" w:hAnsi="Times New Roman"/>
          <w:sz w:val="24"/>
          <w:szCs w:val="28"/>
          <w:bdr w:val="nil"/>
          <w:lang w:val="fr-CA"/>
        </w:rPr>
        <w:t xml:space="preserve"> ;</w:t>
      </w:r>
      <w:r w:rsidR="00C62EB7" w:rsidRPr="0007265D">
        <w:rPr>
          <w:rFonts w:ascii="Times New Roman" w:hAnsi="Times New Roman"/>
          <w:sz w:val="24"/>
          <w:szCs w:val="28"/>
          <w:bdr w:val="nil"/>
          <w:lang w:val="fr-CA"/>
        </w:rPr>
        <w:t xml:space="preserve"> Institut National d’Hygiène Publique</w:t>
      </w:r>
      <w:r w:rsidRPr="0007265D">
        <w:rPr>
          <w:rFonts w:ascii="Times New Roman" w:hAnsi="Times New Roman"/>
          <w:sz w:val="24"/>
          <w:szCs w:val="28"/>
          <w:bdr w:val="nil"/>
          <w:lang w:val="fr-CA"/>
        </w:rPr>
        <w:t>, Côte d’Ivoire</w:t>
      </w:r>
      <w:r>
        <w:rPr>
          <w:rFonts w:ascii="Times New Roman" w:hAnsi="Times New Roman"/>
          <w:sz w:val="24"/>
          <w:szCs w:val="28"/>
          <w:bdr w:val="nil"/>
          <w:lang w:val="fr-CA"/>
        </w:rPr>
        <w:t>)</w:t>
      </w:r>
      <w:r>
        <w:rPr>
          <w:rFonts w:ascii="Times New Roman" w:hAnsi="Times New Roman"/>
          <w:sz w:val="24"/>
          <w:szCs w:val="28"/>
          <w:lang w:val="en-GB"/>
        </w:rPr>
        <w:t xml:space="preserve">, </w:t>
      </w:r>
      <w:r w:rsidRPr="0007265D">
        <w:rPr>
          <w:rFonts w:ascii="Times New Roman" w:hAnsi="Times New Roman"/>
          <w:sz w:val="24"/>
          <w:szCs w:val="28"/>
          <w:lang w:val="en-GB"/>
        </w:rPr>
        <w:t>EKRA Kouadio Daniel</w:t>
      </w:r>
      <w:r>
        <w:rPr>
          <w:rFonts w:ascii="Times New Roman" w:hAnsi="Times New Roman"/>
          <w:sz w:val="24"/>
          <w:szCs w:val="28"/>
          <w:lang w:val="en-GB"/>
        </w:rPr>
        <w:t xml:space="preserve"> (</w:t>
      </w:r>
      <w:r>
        <w:rPr>
          <w:rFonts w:ascii="Times New Roman" w:hAnsi="Times New Roman"/>
          <w:b/>
          <w:sz w:val="24"/>
          <w:szCs w:val="28"/>
          <w:u w:val="single"/>
          <w:lang w:val="en-GB"/>
        </w:rPr>
        <w:t>(</w:t>
      </w:r>
      <w:r w:rsidR="00C62EB7" w:rsidRPr="0007265D">
        <w:rPr>
          <w:rFonts w:ascii="Times New Roman" w:hAnsi="Times New Roman"/>
          <w:sz w:val="24"/>
          <w:szCs w:val="28"/>
          <w:bdr w:val="nil"/>
          <w:lang w:val="fr-CA"/>
        </w:rPr>
        <w:t>Université Félix HOUPHOUËT-BOIGNY, UFR Sciences Médicales d’Abidjan</w:t>
      </w:r>
      <w:r w:rsidR="00C62EB7">
        <w:rPr>
          <w:rFonts w:ascii="Times New Roman" w:hAnsi="Times New Roman"/>
          <w:sz w:val="24"/>
          <w:szCs w:val="28"/>
          <w:bdr w:val="nil"/>
          <w:lang w:val="fr-CA"/>
        </w:rPr>
        <w:t xml:space="preserve"> ;</w:t>
      </w:r>
      <w:r w:rsidR="00C62EB7" w:rsidRPr="0007265D">
        <w:rPr>
          <w:rFonts w:ascii="Times New Roman" w:hAnsi="Times New Roman"/>
          <w:sz w:val="24"/>
          <w:szCs w:val="28"/>
          <w:bdr w:val="nil"/>
          <w:lang w:val="fr-CA"/>
        </w:rPr>
        <w:t xml:space="preserve"> Institut National d’Hygiène Publique</w:t>
      </w:r>
      <w:r w:rsidRPr="0007265D">
        <w:rPr>
          <w:rFonts w:ascii="Times New Roman" w:hAnsi="Times New Roman"/>
          <w:sz w:val="24"/>
          <w:szCs w:val="28"/>
          <w:bdr w:val="nil"/>
          <w:lang w:val="fr-CA"/>
        </w:rPr>
        <w:t xml:space="preserve"> Côte d’Ivoire</w:t>
      </w:r>
      <w:r>
        <w:rPr>
          <w:rFonts w:ascii="Times New Roman" w:hAnsi="Times New Roman"/>
          <w:sz w:val="24"/>
          <w:szCs w:val="28"/>
          <w:bdr w:val="nil"/>
          <w:lang w:val="fr-CA"/>
        </w:rPr>
        <w:t>)</w:t>
      </w:r>
    </w:p>
    <w:p w14:paraId="3DA9F136" w14:textId="77777777" w:rsidR="00BA1727" w:rsidRDefault="00BA1727" w:rsidP="00794D22">
      <w:pPr>
        <w:jc w:val="both"/>
        <w:rPr>
          <w:rFonts w:ascii="Times New Roman" w:eastAsia="SimSun" w:hAnsi="Times New Roman" w:cs="Times New Roman"/>
          <w:b/>
          <w:bCs/>
          <w:kern w:val="0"/>
          <w:sz w:val="24"/>
          <w:szCs w:val="24"/>
          <w14:ligatures w14:val="none"/>
        </w:rPr>
      </w:pPr>
    </w:p>
    <w:p w14:paraId="2DA1ACE0" w14:textId="04048D36" w:rsidR="00794D22" w:rsidRPr="00794D22" w:rsidRDefault="00794D22" w:rsidP="00794D22">
      <w:pPr>
        <w:jc w:val="both"/>
        <w:rPr>
          <w:rFonts w:ascii="Times New Roman" w:eastAsia="SimSun" w:hAnsi="Times New Roman" w:cs="Times New Roman"/>
          <w:kern w:val="0"/>
          <w:sz w:val="24"/>
          <w:szCs w:val="24"/>
          <w14:ligatures w14:val="none"/>
        </w:rPr>
      </w:pPr>
      <w:r w:rsidRPr="00794D22">
        <w:rPr>
          <w:rFonts w:ascii="Times New Roman" w:eastAsia="SimSun" w:hAnsi="Times New Roman" w:cs="Times New Roman"/>
          <w:b/>
          <w:bCs/>
          <w:kern w:val="0"/>
          <w:sz w:val="24"/>
          <w:szCs w:val="24"/>
          <w14:ligatures w14:val="none"/>
        </w:rPr>
        <w:t xml:space="preserve">Introduction </w:t>
      </w:r>
      <w:r w:rsidRPr="00794D22">
        <w:rPr>
          <w:rFonts w:ascii="Times New Roman" w:eastAsia="SimSun" w:hAnsi="Times New Roman" w:cs="Times New Roman"/>
          <w:kern w:val="0"/>
          <w:sz w:val="24"/>
          <w:szCs w:val="24"/>
          <w14:ligatures w14:val="none"/>
        </w:rPr>
        <w:t>: En Côte d'Ivoire, l’urbanisation et l’augmentation du nombre de véhicules sont susceptibles d’avoir un impact sur la morbidité et la mortalité liée aux accidents de la circulation routière. L’objectif était de déterminer les facteurs associés aux accidents mortels de la circulation routière dans la commune d’Abidjan.</w:t>
      </w:r>
    </w:p>
    <w:p w14:paraId="2E71CE7D" w14:textId="77777777" w:rsidR="00794D22" w:rsidRPr="00794D22" w:rsidRDefault="00794D22" w:rsidP="00794D22">
      <w:pPr>
        <w:jc w:val="both"/>
        <w:rPr>
          <w:rFonts w:ascii="Times New Roman" w:eastAsia="SimSun" w:hAnsi="Times New Roman" w:cs="Times New Roman"/>
          <w:kern w:val="0"/>
          <w:sz w:val="24"/>
          <w:szCs w:val="24"/>
          <w14:ligatures w14:val="none"/>
        </w:rPr>
      </w:pPr>
    </w:p>
    <w:p w14:paraId="5F0B6554" w14:textId="165DA688" w:rsidR="00794D22" w:rsidRPr="00794D22" w:rsidRDefault="00794D22" w:rsidP="00794D22">
      <w:pPr>
        <w:jc w:val="both"/>
        <w:rPr>
          <w:rFonts w:ascii="Times New Roman" w:eastAsia="SimSun" w:hAnsi="Times New Roman" w:cs="Times New Roman"/>
          <w:kern w:val="0"/>
          <w:sz w:val="24"/>
          <w:szCs w:val="24"/>
          <w14:ligatures w14:val="none"/>
        </w:rPr>
      </w:pPr>
      <w:r w:rsidRPr="00794D22">
        <w:rPr>
          <w:rFonts w:ascii="Times New Roman" w:eastAsia="SimSun" w:hAnsi="Times New Roman" w:cs="Times New Roman"/>
          <w:b/>
          <w:bCs/>
          <w:kern w:val="0"/>
          <w:sz w:val="24"/>
          <w:szCs w:val="24"/>
          <w14:ligatures w14:val="none"/>
        </w:rPr>
        <w:t>Méthodes</w:t>
      </w:r>
      <w:r w:rsidRPr="00794D22">
        <w:rPr>
          <w:rFonts w:ascii="Times New Roman" w:eastAsia="SimSun" w:hAnsi="Times New Roman" w:cs="Times New Roman"/>
          <w:kern w:val="0"/>
          <w:sz w:val="24"/>
          <w:szCs w:val="24"/>
          <w14:ligatures w14:val="none"/>
        </w:rPr>
        <w:t xml:space="preserve"> : Une étude transversale analytique a été menée sur les données des accidents de la circulation routière à Abidjan sur une période de 3 ans, de 2020 à 2022, à partir de la base de données de l’Office de la Sécurité Routière. </w:t>
      </w:r>
    </w:p>
    <w:p w14:paraId="533B3223" w14:textId="06798703" w:rsidR="00794D22" w:rsidRPr="00794D22" w:rsidRDefault="00794D22" w:rsidP="00794D22">
      <w:pPr>
        <w:jc w:val="both"/>
        <w:rPr>
          <w:rFonts w:ascii="Times New Roman" w:eastAsia="SimSun" w:hAnsi="Times New Roman" w:cs="Times New Roman"/>
          <w:kern w:val="0"/>
          <w:sz w:val="24"/>
          <w:szCs w:val="24"/>
          <w14:ligatures w14:val="none"/>
        </w:rPr>
      </w:pPr>
      <w:r w:rsidRPr="00794D22">
        <w:rPr>
          <w:rFonts w:ascii="Times New Roman" w:eastAsia="SimSun" w:hAnsi="Times New Roman" w:cs="Times New Roman"/>
          <w:kern w:val="0"/>
          <w:sz w:val="24"/>
          <w:szCs w:val="24"/>
          <w14:ligatures w14:val="none"/>
        </w:rPr>
        <w:t xml:space="preserve">  </w:t>
      </w:r>
      <w:r w:rsidRPr="00794D22">
        <w:rPr>
          <w:rFonts w:ascii="Times New Roman" w:eastAsia="SimSun" w:hAnsi="Times New Roman" w:cs="Times New Roman"/>
          <w:b/>
          <w:bCs/>
          <w:kern w:val="0"/>
          <w:sz w:val="24"/>
          <w:szCs w:val="24"/>
          <w14:ligatures w14:val="none"/>
        </w:rPr>
        <w:t xml:space="preserve">Résultats </w:t>
      </w:r>
      <w:r w:rsidRPr="00794D22">
        <w:rPr>
          <w:rFonts w:ascii="Times New Roman" w:eastAsia="SimSun" w:hAnsi="Times New Roman" w:cs="Times New Roman"/>
          <w:kern w:val="0"/>
          <w:sz w:val="24"/>
          <w:szCs w:val="24"/>
          <w14:ligatures w14:val="none"/>
        </w:rPr>
        <w:t xml:space="preserve">: Sur 24 674 accidents de la circulation, ces derniers étaient causés dans la majorité des cas par des véhicules personnel (33%) et de transport en commun (16%) conduits par des jeunes adultes de sexe masculin (93 %) dont l’âge était compris entre [23-47 ans), avec comme cause principale l’imprudence de conducteur en 2020 (36,9 %), en 2021 (34,5%) et en 2022 (50,78%). Ces accidents se sont </w:t>
      </w:r>
      <w:r w:rsidRPr="00794D22">
        <w:rPr>
          <w:rFonts w:ascii="Times New Roman" w:eastAsia="SimSun" w:hAnsi="Times New Roman" w:cs="Times New Roman"/>
          <w:kern w:val="0"/>
          <w:sz w:val="24"/>
          <w:szCs w:val="24"/>
          <w14:ligatures w14:val="none"/>
        </w:rPr>
        <w:t>déroulés entre</w:t>
      </w:r>
      <w:r w:rsidRPr="00794D22">
        <w:rPr>
          <w:rFonts w:ascii="Times New Roman" w:eastAsia="SimSun" w:hAnsi="Times New Roman" w:cs="Times New Roman"/>
          <w:kern w:val="0"/>
          <w:sz w:val="24"/>
          <w:szCs w:val="24"/>
          <w14:ligatures w14:val="none"/>
        </w:rPr>
        <w:t xml:space="preserve"> 16 heures et 18 heures respectivement en 2020 et 2021 (13,2%). Concernant les facteurs de risque, il a été noté que les véhicules poids lourds et tracteurs avaient respectivement un risque 2,4 et 4 fois plus élevés d’être impliqué dans un accident mortel. L’excès de vitesse (OR = 3,2 p = 0,00) et la dégradation de la chaussée (OR = 3,1 p = 0,000) étaient à l’origine de la survenue des accidents mortels. </w:t>
      </w:r>
    </w:p>
    <w:p w14:paraId="6E095535" w14:textId="77777777" w:rsidR="00794D22" w:rsidRDefault="00794D22" w:rsidP="00794D22">
      <w:pPr>
        <w:jc w:val="both"/>
        <w:rPr>
          <w:rFonts w:ascii="Times New Roman" w:eastAsia="SimSun" w:hAnsi="Times New Roman" w:cs="Times New Roman"/>
          <w:kern w:val="0"/>
          <w:sz w:val="24"/>
          <w:szCs w:val="24"/>
          <w14:ligatures w14:val="none"/>
        </w:rPr>
      </w:pPr>
      <w:r w:rsidRPr="00794D22">
        <w:rPr>
          <w:rFonts w:ascii="Times New Roman" w:eastAsia="SimSun" w:hAnsi="Times New Roman" w:cs="Times New Roman"/>
          <w:b/>
          <w:bCs/>
          <w:kern w:val="0"/>
          <w:sz w:val="24"/>
          <w:szCs w:val="24"/>
          <w14:ligatures w14:val="none"/>
        </w:rPr>
        <w:t>Conclusion :</w:t>
      </w:r>
      <w:r w:rsidRPr="00794D22">
        <w:rPr>
          <w:rFonts w:ascii="Times New Roman" w:eastAsia="SimSun" w:hAnsi="Times New Roman" w:cs="Times New Roman"/>
          <w:kern w:val="0"/>
          <w:sz w:val="24"/>
          <w:szCs w:val="24"/>
          <w14:ligatures w14:val="none"/>
        </w:rPr>
        <w:t xml:space="preserve"> L’accident mortel était lié aux facteurs humains, environnementaux et les facteurs liés au véhicule d’où la nécessité d’accroître les campagnes de sensibilisation pour le changement de comportement en vue de réduire le risque.</w:t>
      </w:r>
    </w:p>
    <w:p w14:paraId="06CECA93" w14:textId="4E7D6518" w:rsidR="00613FC4" w:rsidRPr="00613FC4" w:rsidRDefault="00613FC4" w:rsidP="00794D22">
      <w:pPr>
        <w:jc w:val="both"/>
        <w:rPr>
          <w:rFonts w:ascii="Times New Roman" w:eastAsia="SimSun" w:hAnsi="Times New Roman" w:cs="Times New Roman"/>
          <w:kern w:val="0"/>
          <w:sz w:val="24"/>
          <w:szCs w:val="24"/>
          <w14:ligatures w14:val="none"/>
        </w:rPr>
      </w:pPr>
      <w:r w:rsidRPr="00613FC4">
        <w:rPr>
          <w:rFonts w:ascii="Times New Roman" w:eastAsia="SimSun" w:hAnsi="Times New Roman" w:cs="Times New Roman"/>
          <w:b/>
          <w:bCs/>
          <w:kern w:val="0"/>
          <w:sz w:val="24"/>
          <w:szCs w:val="24"/>
          <w14:ligatures w14:val="none"/>
        </w:rPr>
        <w:t>Mots clés</w:t>
      </w:r>
      <w:r w:rsidRPr="00613FC4">
        <w:rPr>
          <w:rFonts w:ascii="Times New Roman" w:eastAsia="SimSun" w:hAnsi="Times New Roman" w:cs="Times New Roman"/>
          <w:kern w:val="0"/>
          <w:sz w:val="24"/>
          <w:szCs w:val="24"/>
          <w14:ligatures w14:val="none"/>
        </w:rPr>
        <w:t xml:space="preserve"> : Accident de la voie publique, déterminant</w:t>
      </w:r>
      <w:r w:rsidR="00794D22">
        <w:rPr>
          <w:rFonts w:ascii="Times New Roman" w:eastAsia="SimSun" w:hAnsi="Times New Roman" w:cs="Times New Roman"/>
          <w:kern w:val="0"/>
          <w:sz w:val="24"/>
          <w:szCs w:val="24"/>
          <w14:ligatures w14:val="none"/>
        </w:rPr>
        <w:t>s</w:t>
      </w:r>
      <w:r w:rsidRPr="00613FC4">
        <w:rPr>
          <w:rFonts w:ascii="Times New Roman" w:eastAsia="SimSun" w:hAnsi="Times New Roman" w:cs="Times New Roman"/>
          <w:kern w:val="0"/>
          <w:sz w:val="24"/>
          <w:szCs w:val="24"/>
          <w14:ligatures w14:val="none"/>
        </w:rPr>
        <w:t>, Abidjan.</w:t>
      </w:r>
    </w:p>
    <w:p w14:paraId="0CF16965" w14:textId="77777777" w:rsidR="009869DD" w:rsidRPr="00794D22" w:rsidRDefault="009869DD" w:rsidP="00794D22">
      <w:pPr>
        <w:jc w:val="both"/>
        <w:rPr>
          <w:sz w:val="32"/>
          <w:szCs w:val="32"/>
        </w:rPr>
      </w:pPr>
    </w:p>
    <w:sectPr w:rsidR="009869DD" w:rsidRPr="00794D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C4"/>
    <w:rsid w:val="0049513C"/>
    <w:rsid w:val="00613FC4"/>
    <w:rsid w:val="00687807"/>
    <w:rsid w:val="006C29F5"/>
    <w:rsid w:val="00794D22"/>
    <w:rsid w:val="008952F6"/>
    <w:rsid w:val="009869DD"/>
    <w:rsid w:val="00A064C1"/>
    <w:rsid w:val="00BA1727"/>
    <w:rsid w:val="00C62EB7"/>
    <w:rsid w:val="00FE59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851F"/>
  <w15:chartTrackingRefBased/>
  <w15:docId w15:val="{08EB6641-6E7C-45FA-9A17-93CE63FF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13F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13F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13FC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13FC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13FC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13FC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13FC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13FC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13FC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13FC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13FC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13FC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13FC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13FC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13F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13F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13F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13FC4"/>
    <w:rPr>
      <w:rFonts w:eastAsiaTheme="majorEastAsia" w:cstheme="majorBidi"/>
      <w:color w:val="272727" w:themeColor="text1" w:themeTint="D8"/>
    </w:rPr>
  </w:style>
  <w:style w:type="paragraph" w:styleId="Titre">
    <w:name w:val="Title"/>
    <w:basedOn w:val="Normal"/>
    <w:next w:val="Normal"/>
    <w:link w:val="TitreCar"/>
    <w:uiPriority w:val="10"/>
    <w:qFormat/>
    <w:rsid w:val="00613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13F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13FC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13F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13FC4"/>
    <w:pPr>
      <w:spacing w:before="160"/>
      <w:jc w:val="center"/>
    </w:pPr>
    <w:rPr>
      <w:i/>
      <w:iCs/>
      <w:color w:val="404040" w:themeColor="text1" w:themeTint="BF"/>
    </w:rPr>
  </w:style>
  <w:style w:type="character" w:customStyle="1" w:styleId="CitationCar">
    <w:name w:val="Citation Car"/>
    <w:basedOn w:val="Policepardfaut"/>
    <w:link w:val="Citation"/>
    <w:uiPriority w:val="29"/>
    <w:rsid w:val="00613FC4"/>
    <w:rPr>
      <w:i/>
      <w:iCs/>
      <w:color w:val="404040" w:themeColor="text1" w:themeTint="BF"/>
    </w:rPr>
  </w:style>
  <w:style w:type="paragraph" w:styleId="Paragraphedeliste">
    <w:name w:val="List Paragraph"/>
    <w:basedOn w:val="Normal"/>
    <w:uiPriority w:val="34"/>
    <w:qFormat/>
    <w:rsid w:val="00613FC4"/>
    <w:pPr>
      <w:ind w:left="720"/>
      <w:contextualSpacing/>
    </w:pPr>
  </w:style>
  <w:style w:type="character" w:styleId="Accentuationintense">
    <w:name w:val="Intense Emphasis"/>
    <w:basedOn w:val="Policepardfaut"/>
    <w:uiPriority w:val="21"/>
    <w:qFormat/>
    <w:rsid w:val="00613FC4"/>
    <w:rPr>
      <w:i/>
      <w:iCs/>
      <w:color w:val="2F5496" w:themeColor="accent1" w:themeShade="BF"/>
    </w:rPr>
  </w:style>
  <w:style w:type="paragraph" w:styleId="Citationintense">
    <w:name w:val="Intense Quote"/>
    <w:basedOn w:val="Normal"/>
    <w:next w:val="Normal"/>
    <w:link w:val="CitationintenseCar"/>
    <w:uiPriority w:val="30"/>
    <w:qFormat/>
    <w:rsid w:val="00613F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13FC4"/>
    <w:rPr>
      <w:i/>
      <w:iCs/>
      <w:color w:val="2F5496" w:themeColor="accent1" w:themeShade="BF"/>
    </w:rPr>
  </w:style>
  <w:style w:type="character" w:styleId="Rfrenceintense">
    <w:name w:val="Intense Reference"/>
    <w:basedOn w:val="Policepardfaut"/>
    <w:uiPriority w:val="32"/>
    <w:qFormat/>
    <w:rsid w:val="00613F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376</Words>
  <Characters>2072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Youssouf TRAORE</dc:creator>
  <cp:keywords/>
  <dc:description/>
  <cp:lastModifiedBy>Youssouf TRAORE</cp:lastModifiedBy>
  <cp:revision>3</cp:revision>
  <dcterms:created xsi:type="dcterms:W3CDTF">2025-07-20T20:31:00Z</dcterms:created>
  <dcterms:modified xsi:type="dcterms:W3CDTF">2025-07-20T21:18:00Z</dcterms:modified>
</cp:coreProperties>
</file>