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3D6BA" w14:textId="6FAE2DC4" w:rsidR="004A4DB7" w:rsidRPr="00921010" w:rsidRDefault="004A4DB7" w:rsidP="006C302A">
      <w:pPr>
        <w:rPr>
          <w:rFonts w:ascii="Arial" w:hAnsi="Arial" w:cs="Arial"/>
        </w:rPr>
      </w:pPr>
      <w:bookmarkStart w:id="0" w:name="_GoBack"/>
      <w:bookmarkEnd w:id="0"/>
    </w:p>
    <w:p w14:paraId="6DA6991F" w14:textId="43DC8281" w:rsidR="008E3F33" w:rsidRPr="00921010" w:rsidRDefault="00310FEC" w:rsidP="00297962">
      <w:pPr>
        <w:spacing w:line="360" w:lineRule="auto"/>
        <w:rPr>
          <w:rFonts w:ascii="Arial" w:hAnsi="Arial" w:cs="Arial"/>
          <w:bCs/>
        </w:rPr>
      </w:pPr>
      <w:r w:rsidRPr="00921010">
        <w:rPr>
          <w:rFonts w:ascii="Arial" w:hAnsi="Arial" w:cs="Arial"/>
          <w:b/>
        </w:rPr>
        <w:t>Titre de la communication</w:t>
      </w:r>
      <w:r w:rsidR="008E3F33" w:rsidRPr="00921010">
        <w:rPr>
          <w:rFonts w:ascii="Arial" w:hAnsi="Arial" w:cs="Arial"/>
          <w:b/>
        </w:rPr>
        <w:t xml:space="preserve"> : </w:t>
      </w:r>
      <w:r w:rsidR="008E3F33" w:rsidRPr="00921010">
        <w:rPr>
          <w:rFonts w:ascii="Arial" w:hAnsi="Arial" w:cs="Arial"/>
          <w:bCs/>
        </w:rPr>
        <w:t>Profil épidémiologique de</w:t>
      </w:r>
      <w:r w:rsidR="008A2B57" w:rsidRPr="00921010">
        <w:rPr>
          <w:rFonts w:ascii="Arial" w:hAnsi="Arial" w:cs="Arial"/>
          <w:bCs/>
        </w:rPr>
        <w:t>s cas de</w:t>
      </w:r>
      <w:r w:rsidR="008E3F33" w:rsidRPr="00921010">
        <w:rPr>
          <w:rFonts w:ascii="Arial" w:hAnsi="Arial" w:cs="Arial"/>
          <w:bCs/>
        </w:rPr>
        <w:t xml:space="preserve"> fièvre jaune</w:t>
      </w:r>
      <w:r w:rsidR="001B1420" w:rsidRPr="00921010">
        <w:rPr>
          <w:rFonts w:ascii="Arial" w:hAnsi="Arial" w:cs="Arial"/>
          <w:bCs/>
        </w:rPr>
        <w:t xml:space="preserve">, </w:t>
      </w:r>
      <w:r w:rsidR="008E3F33" w:rsidRPr="00921010">
        <w:rPr>
          <w:rFonts w:ascii="Arial" w:hAnsi="Arial" w:cs="Arial"/>
          <w:bCs/>
        </w:rPr>
        <w:t>Guinée</w:t>
      </w:r>
      <w:r w:rsidR="001B1420" w:rsidRPr="00921010">
        <w:rPr>
          <w:rFonts w:ascii="Arial" w:hAnsi="Arial" w:cs="Arial"/>
          <w:bCs/>
        </w:rPr>
        <w:t xml:space="preserve">, </w:t>
      </w:r>
      <w:r w:rsidR="008E3F33" w:rsidRPr="00921010">
        <w:rPr>
          <w:rFonts w:ascii="Arial" w:hAnsi="Arial" w:cs="Arial"/>
          <w:bCs/>
        </w:rPr>
        <w:t>2019</w:t>
      </w:r>
      <w:r w:rsidR="001B1420" w:rsidRPr="00921010">
        <w:rPr>
          <w:rFonts w:ascii="Arial" w:hAnsi="Arial" w:cs="Arial"/>
          <w:bCs/>
        </w:rPr>
        <w:t xml:space="preserve"> -</w:t>
      </w:r>
      <w:r w:rsidR="008E3F33" w:rsidRPr="00921010">
        <w:rPr>
          <w:rFonts w:ascii="Arial" w:hAnsi="Arial" w:cs="Arial"/>
          <w:bCs/>
        </w:rPr>
        <w:t xml:space="preserve">2023 </w:t>
      </w:r>
    </w:p>
    <w:p w14:paraId="0825341B" w14:textId="4E90EE58" w:rsidR="00A8128D" w:rsidRPr="00921010" w:rsidRDefault="00A8128D" w:rsidP="00297962">
      <w:pPr>
        <w:spacing w:line="360" w:lineRule="auto"/>
        <w:rPr>
          <w:rFonts w:ascii="Arial" w:hAnsi="Arial" w:cs="Arial"/>
          <w:b/>
        </w:rPr>
      </w:pPr>
      <w:r w:rsidRPr="00921010">
        <w:rPr>
          <w:rFonts w:ascii="Arial" w:hAnsi="Arial" w:cs="Arial"/>
          <w:b/>
        </w:rPr>
        <w:t>Auteurs de la communication ;</w:t>
      </w:r>
    </w:p>
    <w:p w14:paraId="703AF582" w14:textId="1D5870DA" w:rsidR="00553D8D" w:rsidRPr="00921010" w:rsidRDefault="00553D8D" w:rsidP="00297962">
      <w:pPr>
        <w:spacing w:line="360" w:lineRule="auto"/>
        <w:jc w:val="both"/>
        <w:rPr>
          <w:rFonts w:ascii="Arial" w:hAnsi="Arial" w:cs="Arial"/>
          <w:bdr w:val="none" w:sz="0" w:space="0" w:color="auto" w:frame="1"/>
          <w:vertAlign w:val="superscript"/>
        </w:rPr>
      </w:pPr>
      <w:r w:rsidRPr="00921010">
        <w:rPr>
          <w:rFonts w:ascii="Arial" w:hAnsi="Arial" w:cs="Arial"/>
          <w:u w:val="single"/>
          <w:bdr w:val="none" w:sz="0" w:space="0" w:color="auto" w:frame="1"/>
        </w:rPr>
        <w:t>SIDIBE Kankou</w:t>
      </w:r>
      <w:r w:rsidRPr="00921010">
        <w:rPr>
          <w:rFonts w:ascii="Arial" w:hAnsi="Arial" w:cs="Arial"/>
          <w:bdr w:val="none" w:sz="0" w:space="0" w:color="auto" w:frame="1"/>
        </w:rPr>
        <w:t xml:space="preserve"> </w:t>
      </w:r>
      <w:proofErr w:type="gramStart"/>
      <w:r w:rsidRPr="00921010">
        <w:rPr>
          <w:rFonts w:ascii="Arial" w:hAnsi="Arial" w:cs="Arial"/>
          <w:bdr w:val="none" w:sz="0" w:space="0" w:color="auto" w:frame="1"/>
          <w:vertAlign w:val="superscript"/>
        </w:rPr>
        <w:t xml:space="preserve">1 </w:t>
      </w:r>
      <w:r w:rsidRPr="00921010">
        <w:rPr>
          <w:rFonts w:ascii="Arial" w:hAnsi="Arial" w:cs="Arial"/>
          <w:bdr w:val="none" w:sz="0" w:space="0" w:color="auto" w:frame="1"/>
        </w:rPr>
        <w:t>,</w:t>
      </w:r>
      <w:proofErr w:type="gramEnd"/>
      <w:r w:rsidRPr="00921010">
        <w:rPr>
          <w:rFonts w:ascii="Arial" w:hAnsi="Arial" w:cs="Arial"/>
          <w:bdr w:val="none" w:sz="0" w:space="0" w:color="auto" w:frame="1"/>
        </w:rPr>
        <w:t xml:space="preserve"> CONDE Sory </w:t>
      </w:r>
      <w:r w:rsidRPr="00921010">
        <w:rPr>
          <w:rFonts w:ascii="Arial" w:hAnsi="Arial" w:cs="Arial"/>
          <w:bdr w:val="none" w:sz="0" w:space="0" w:color="auto" w:frame="1"/>
          <w:vertAlign w:val="superscript"/>
        </w:rPr>
        <w:t>2</w:t>
      </w:r>
      <w:r w:rsidRPr="00921010">
        <w:rPr>
          <w:rFonts w:ascii="Arial" w:hAnsi="Arial" w:cs="Arial"/>
          <w:bdr w:val="none" w:sz="0" w:space="0" w:color="auto" w:frame="1"/>
        </w:rPr>
        <w:t xml:space="preserve">, </w:t>
      </w:r>
      <w:r w:rsidR="00B474CC" w:rsidRPr="00921010">
        <w:rPr>
          <w:rFonts w:ascii="Arial" w:hAnsi="Arial" w:cs="Arial"/>
          <w:color w:val="222222"/>
          <w:shd w:val="clear" w:color="auto" w:fill="FFFFFF"/>
        </w:rPr>
        <w:t>ILBOUDO</w:t>
      </w:r>
      <w:r w:rsidR="00B474CC" w:rsidRPr="00921010">
        <w:rPr>
          <w:rFonts w:ascii="Arial" w:eastAsia="SimSun" w:hAnsi="Arial" w:cs="Arial"/>
          <w:lang w:eastAsia="zh-CN"/>
        </w:rPr>
        <w:t xml:space="preserve"> </w:t>
      </w:r>
      <w:r w:rsidR="002D5D13" w:rsidRPr="00921010">
        <w:rPr>
          <w:rFonts w:ascii="Arial" w:eastAsia="SimSun" w:hAnsi="Arial" w:cs="Arial"/>
          <w:lang w:eastAsia="zh-CN"/>
        </w:rPr>
        <w:t>Sonia Marie</w:t>
      </w:r>
      <w:r w:rsidR="002D5D13" w:rsidRPr="00921010">
        <w:rPr>
          <w:rFonts w:ascii="Arial" w:hAnsi="Arial" w:cs="Arial"/>
          <w:bdr w:val="none" w:sz="0" w:space="0" w:color="auto" w:frame="1"/>
        </w:rPr>
        <w:t xml:space="preserve"> </w:t>
      </w:r>
      <w:r w:rsidR="00951450" w:rsidRPr="00921010">
        <w:rPr>
          <w:rFonts w:ascii="Arial" w:hAnsi="Arial" w:cs="Arial"/>
          <w:bdr w:val="none" w:sz="0" w:space="0" w:color="auto" w:frame="1"/>
          <w:vertAlign w:val="superscript"/>
        </w:rPr>
        <w:t>2</w:t>
      </w:r>
      <w:r w:rsidR="002D5D13" w:rsidRPr="00921010">
        <w:rPr>
          <w:rFonts w:ascii="Arial" w:hAnsi="Arial" w:cs="Arial"/>
          <w:bdr w:val="none" w:sz="0" w:space="0" w:color="auto" w:frame="1"/>
        </w:rPr>
        <w:t>,</w:t>
      </w:r>
      <w:r w:rsidR="00CB139C" w:rsidRPr="00921010">
        <w:rPr>
          <w:rFonts w:ascii="Arial" w:hAnsi="Arial" w:cs="Arial"/>
          <w:bdr w:val="none" w:sz="0" w:space="0" w:color="auto" w:frame="1"/>
        </w:rPr>
        <w:t xml:space="preserve"> </w:t>
      </w:r>
      <w:r w:rsidR="00017007" w:rsidRPr="00921010">
        <w:rPr>
          <w:rFonts w:ascii="Arial" w:hAnsi="Arial" w:cs="Arial"/>
          <w:bdr w:val="none" w:sz="0" w:space="0" w:color="auto" w:frame="1"/>
        </w:rPr>
        <w:t xml:space="preserve">BARRY </w:t>
      </w:r>
      <w:proofErr w:type="spellStart"/>
      <w:r w:rsidR="00CB139C" w:rsidRPr="00921010">
        <w:rPr>
          <w:rFonts w:ascii="Arial" w:hAnsi="Arial" w:cs="Arial"/>
        </w:rPr>
        <w:t>Djbril</w:t>
      </w:r>
      <w:proofErr w:type="spellEnd"/>
      <w:r w:rsidR="00CB139C" w:rsidRPr="00921010">
        <w:rPr>
          <w:rFonts w:ascii="Arial" w:hAnsi="Arial" w:cs="Arial"/>
          <w:bdr w:val="none" w:sz="0" w:space="0" w:color="auto" w:frame="1"/>
          <w:vertAlign w:val="superscript"/>
        </w:rPr>
        <w:t xml:space="preserve"> </w:t>
      </w:r>
      <w:r w:rsidR="001D74B6" w:rsidRPr="00921010">
        <w:rPr>
          <w:rFonts w:ascii="Arial" w:hAnsi="Arial" w:cs="Arial"/>
          <w:bdr w:val="none" w:sz="0" w:space="0" w:color="auto" w:frame="1"/>
          <w:vertAlign w:val="superscript"/>
        </w:rPr>
        <w:t>3</w:t>
      </w:r>
      <w:r w:rsidR="00017007" w:rsidRPr="00921010">
        <w:rPr>
          <w:rFonts w:ascii="Arial" w:hAnsi="Arial" w:cs="Arial"/>
          <w:bdr w:val="none" w:sz="0" w:space="0" w:color="auto" w:frame="1"/>
        </w:rPr>
        <w:t>,</w:t>
      </w:r>
      <w:r w:rsidR="00A63AAF" w:rsidRPr="00921010">
        <w:rPr>
          <w:rFonts w:ascii="Arial" w:hAnsi="Arial" w:cs="Arial"/>
          <w:bdr w:val="none" w:sz="0" w:space="0" w:color="auto" w:frame="1"/>
        </w:rPr>
        <w:t xml:space="preserve"> </w:t>
      </w:r>
      <w:r w:rsidR="0020368E" w:rsidRPr="00921010">
        <w:rPr>
          <w:rFonts w:ascii="Arial" w:hAnsi="Arial" w:cs="Arial"/>
          <w:bCs/>
        </w:rPr>
        <w:t xml:space="preserve">YANOGO </w:t>
      </w:r>
      <w:r w:rsidR="00661676" w:rsidRPr="00921010">
        <w:rPr>
          <w:rFonts w:ascii="Arial" w:hAnsi="Arial" w:cs="Arial"/>
          <w:bCs/>
        </w:rPr>
        <w:t>Pauline</w:t>
      </w:r>
      <w:r w:rsidR="002379A7" w:rsidRPr="00921010">
        <w:rPr>
          <w:rFonts w:ascii="Arial" w:hAnsi="Arial" w:cs="Arial"/>
          <w:bCs/>
        </w:rPr>
        <w:t xml:space="preserve"> </w:t>
      </w:r>
      <w:r w:rsidR="00F902D7" w:rsidRPr="00921010">
        <w:rPr>
          <w:rFonts w:ascii="Arial" w:hAnsi="Arial" w:cs="Arial"/>
          <w:bdr w:val="none" w:sz="0" w:space="0" w:color="auto" w:frame="1"/>
        </w:rPr>
        <w:t xml:space="preserve">K  </w:t>
      </w:r>
      <w:r w:rsidRPr="00921010">
        <w:rPr>
          <w:rFonts w:ascii="Arial" w:hAnsi="Arial" w:cs="Arial"/>
          <w:bdr w:val="none" w:sz="0" w:space="0" w:color="auto" w:frame="1"/>
          <w:vertAlign w:val="superscript"/>
        </w:rPr>
        <w:t>3</w:t>
      </w:r>
      <w:r w:rsidRPr="00921010">
        <w:rPr>
          <w:rFonts w:ascii="Arial" w:hAnsi="Arial" w:cs="Arial"/>
          <w:bdr w:val="none" w:sz="0" w:space="0" w:color="auto" w:frame="1"/>
        </w:rPr>
        <w:t xml:space="preserve"> </w:t>
      </w:r>
      <w:r w:rsidR="00E339F6" w:rsidRPr="00921010">
        <w:rPr>
          <w:rFonts w:ascii="Arial" w:hAnsi="Arial" w:cs="Arial"/>
          <w:bdr w:val="none" w:sz="0" w:space="0" w:color="auto" w:frame="1"/>
        </w:rPr>
        <w:t>,</w:t>
      </w:r>
      <w:r w:rsidR="00A63AAF" w:rsidRPr="00921010">
        <w:rPr>
          <w:rFonts w:ascii="Arial" w:hAnsi="Arial" w:cs="Arial"/>
          <w:bdr w:val="none" w:sz="0" w:space="0" w:color="auto" w:frame="1"/>
        </w:rPr>
        <w:t xml:space="preserve"> </w:t>
      </w:r>
      <w:r w:rsidR="00D13C17" w:rsidRPr="00921010">
        <w:rPr>
          <w:rFonts w:ascii="Arial" w:hAnsi="Arial" w:cs="Arial"/>
          <w:bdr w:val="none" w:sz="0" w:space="0" w:color="auto" w:frame="1"/>
        </w:rPr>
        <w:t>NIKIERM</w:t>
      </w:r>
      <w:r w:rsidR="00F52A51" w:rsidRPr="00921010">
        <w:rPr>
          <w:rFonts w:ascii="Arial" w:hAnsi="Arial" w:cs="Arial"/>
          <w:bdr w:val="none" w:sz="0" w:space="0" w:color="auto" w:frame="1"/>
        </w:rPr>
        <w:t>A</w:t>
      </w:r>
      <w:r w:rsidR="00D13C17" w:rsidRPr="00921010">
        <w:rPr>
          <w:rFonts w:ascii="Arial" w:hAnsi="Arial" w:cs="Arial"/>
          <w:bdr w:val="none" w:sz="0" w:space="0" w:color="auto" w:frame="1"/>
        </w:rPr>
        <w:t xml:space="preserve"> Madi </w:t>
      </w:r>
      <w:r w:rsidR="00D13C17" w:rsidRPr="00921010">
        <w:rPr>
          <w:rFonts w:ascii="Arial" w:hAnsi="Arial" w:cs="Arial"/>
          <w:bdr w:val="none" w:sz="0" w:space="0" w:color="auto" w:frame="1"/>
          <w:vertAlign w:val="superscript"/>
        </w:rPr>
        <w:t>3</w:t>
      </w:r>
      <w:r w:rsidR="00D13C17" w:rsidRPr="00921010">
        <w:rPr>
          <w:rFonts w:ascii="Arial" w:hAnsi="Arial" w:cs="Arial"/>
          <w:bdr w:val="none" w:sz="0" w:space="0" w:color="auto" w:frame="1"/>
        </w:rPr>
        <w:t xml:space="preserve">, </w:t>
      </w:r>
      <w:r w:rsidRPr="00921010">
        <w:rPr>
          <w:rFonts w:ascii="Arial" w:hAnsi="Arial" w:cs="Arial"/>
          <w:bdr w:val="none" w:sz="0" w:space="0" w:color="auto" w:frame="1"/>
        </w:rPr>
        <w:t>HERMAN</w:t>
      </w:r>
      <w:r w:rsidR="00E024A0" w:rsidRPr="00921010">
        <w:rPr>
          <w:rFonts w:ascii="Arial" w:hAnsi="Arial" w:cs="Arial"/>
          <w:bdr w:val="none" w:sz="0" w:space="0" w:color="auto" w:frame="1"/>
        </w:rPr>
        <w:t>N</w:t>
      </w:r>
      <w:r w:rsidRPr="00921010">
        <w:rPr>
          <w:rFonts w:ascii="Arial" w:hAnsi="Arial" w:cs="Arial"/>
          <w:bdr w:val="none" w:sz="0" w:space="0" w:color="auto" w:frame="1"/>
        </w:rPr>
        <w:t xml:space="preserve"> Yoda</w:t>
      </w:r>
      <w:r w:rsidRPr="00921010">
        <w:rPr>
          <w:rFonts w:ascii="Arial" w:hAnsi="Arial" w:cs="Arial"/>
          <w:bdr w:val="none" w:sz="0" w:space="0" w:color="auto" w:frame="1"/>
          <w:vertAlign w:val="superscript"/>
        </w:rPr>
        <w:t>3</w:t>
      </w:r>
      <w:r w:rsidRPr="00921010">
        <w:rPr>
          <w:rFonts w:ascii="Arial" w:hAnsi="Arial" w:cs="Arial"/>
          <w:bCs/>
          <w:vertAlign w:val="superscript"/>
        </w:rPr>
        <w:t xml:space="preserve"> </w:t>
      </w:r>
      <w:r w:rsidRPr="00921010">
        <w:rPr>
          <w:rFonts w:ascii="Arial" w:hAnsi="Arial" w:cs="Arial"/>
          <w:bdr w:val="none" w:sz="0" w:space="0" w:color="auto" w:frame="1"/>
        </w:rPr>
        <w:t>,</w:t>
      </w:r>
      <w:r w:rsidRPr="00921010">
        <w:rPr>
          <w:rFonts w:ascii="Arial" w:hAnsi="Arial" w:cs="Arial"/>
        </w:rPr>
        <w:t xml:space="preserve"> </w:t>
      </w:r>
      <w:r w:rsidR="00EB0177" w:rsidRPr="00921010">
        <w:rPr>
          <w:rFonts w:ascii="Arial" w:hAnsi="Arial" w:cs="Arial"/>
        </w:rPr>
        <w:t xml:space="preserve">GBAMOU </w:t>
      </w:r>
      <w:r w:rsidRPr="00921010">
        <w:rPr>
          <w:rFonts w:ascii="Arial" w:hAnsi="Arial" w:cs="Arial"/>
          <w:bdr w:val="none" w:sz="0" w:space="0" w:color="auto" w:frame="1"/>
        </w:rPr>
        <w:t xml:space="preserve">Nouanan </w:t>
      </w:r>
      <w:r w:rsidRPr="00921010">
        <w:rPr>
          <w:rFonts w:ascii="Arial" w:hAnsi="Arial" w:cs="Arial"/>
          <w:bdr w:val="none" w:sz="0" w:space="0" w:color="auto" w:frame="1"/>
          <w:vertAlign w:val="superscript"/>
        </w:rPr>
        <w:t>4</w:t>
      </w:r>
    </w:p>
    <w:p w14:paraId="2FAB1EA0" w14:textId="47788339" w:rsidR="00F106C8" w:rsidRPr="00921010" w:rsidRDefault="00F106C8" w:rsidP="00297962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 w:rsidRPr="00921010">
        <w:rPr>
          <w:rFonts w:ascii="Arial" w:hAnsi="Arial" w:cs="Arial"/>
          <w:bCs/>
          <w:vertAlign w:val="superscript"/>
        </w:rPr>
        <w:t>1</w:t>
      </w:r>
      <w:r w:rsidRPr="00921010">
        <w:rPr>
          <w:rFonts w:ascii="Arial" w:hAnsi="Arial" w:cs="Arial"/>
          <w:bdr w:val="none" w:sz="0" w:space="0" w:color="auto" w:frame="1"/>
        </w:rPr>
        <w:t xml:space="preserve">Sidibé Kankou, Université Joseph </w:t>
      </w:r>
      <w:r w:rsidR="001B1420" w:rsidRPr="00921010">
        <w:rPr>
          <w:rFonts w:ascii="Arial" w:hAnsi="Arial" w:cs="Arial"/>
          <w:bdr w:val="none" w:sz="0" w:space="0" w:color="auto" w:frame="1"/>
        </w:rPr>
        <w:t>KI-ZERBO</w:t>
      </w:r>
      <w:r w:rsidRPr="00921010">
        <w:rPr>
          <w:rFonts w:ascii="Arial" w:hAnsi="Arial" w:cs="Arial"/>
          <w:bdr w:val="none" w:sz="0" w:space="0" w:color="auto" w:frame="1"/>
        </w:rPr>
        <w:t>, Etudiante en Master en Epidémiologie et Laboratoire de Terrain</w:t>
      </w:r>
      <w:r w:rsidRPr="00921010">
        <w:rPr>
          <w:rFonts w:ascii="Arial" w:hAnsi="Arial" w:cs="Arial"/>
        </w:rPr>
        <w:t>, Unité de Formation et de Recherche en Science De la Santé/Santé Publique, Burkina Faso</w:t>
      </w:r>
    </w:p>
    <w:p w14:paraId="52C2A44F" w14:textId="604BA37F" w:rsidR="00F106C8" w:rsidRPr="00921010" w:rsidRDefault="00F106C8" w:rsidP="00297962">
      <w:pPr>
        <w:spacing w:line="360" w:lineRule="auto"/>
        <w:jc w:val="both"/>
        <w:rPr>
          <w:rFonts w:ascii="Arial" w:hAnsi="Arial" w:cs="Arial"/>
        </w:rPr>
      </w:pPr>
      <w:r w:rsidRPr="00921010">
        <w:rPr>
          <w:rFonts w:ascii="Arial" w:hAnsi="Arial" w:cs="Arial"/>
          <w:bCs/>
          <w:vertAlign w:val="superscript"/>
        </w:rPr>
        <w:t xml:space="preserve">2 </w:t>
      </w:r>
      <w:r w:rsidR="00C05CC7" w:rsidRPr="00921010">
        <w:rPr>
          <w:rFonts w:ascii="Arial" w:hAnsi="Arial" w:cs="Arial"/>
          <w:bdr w:val="none" w:sz="0" w:space="0" w:color="auto" w:frame="1"/>
        </w:rPr>
        <w:t>CONDE</w:t>
      </w:r>
      <w:r w:rsidR="001B739E" w:rsidRPr="00921010">
        <w:rPr>
          <w:rFonts w:ascii="Arial" w:hAnsi="Arial" w:cs="Arial"/>
          <w:bdr w:val="none" w:sz="0" w:space="0" w:color="auto" w:frame="1"/>
        </w:rPr>
        <w:t xml:space="preserve"> SORY</w:t>
      </w:r>
      <w:r w:rsidRPr="00921010">
        <w:rPr>
          <w:rFonts w:ascii="Arial" w:hAnsi="Arial" w:cs="Arial"/>
          <w:bdr w:val="none" w:sz="0" w:space="0" w:color="auto" w:frame="1"/>
        </w:rPr>
        <w:t>,</w:t>
      </w:r>
      <w:r w:rsidRPr="00921010">
        <w:rPr>
          <w:rFonts w:ascii="Arial" w:hAnsi="Arial" w:cs="Arial"/>
        </w:rPr>
        <w:t xml:space="preserve"> </w:t>
      </w:r>
      <w:r w:rsidR="00E03984" w:rsidRPr="00921010">
        <w:rPr>
          <w:rFonts w:ascii="Arial" w:hAnsi="Arial" w:cs="Arial"/>
        </w:rPr>
        <w:t>Programme de formation en Epidémiologie de Terrain, Agence Nationale de Sécurité Sanitaire/Cellule renforcement de capacité/Surveillance Epidémiologique, Guinée</w:t>
      </w:r>
    </w:p>
    <w:p w14:paraId="355FB58B" w14:textId="2209824C" w:rsidR="00803AF8" w:rsidRPr="00921010" w:rsidRDefault="00025CCD" w:rsidP="00297962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 w:rsidRPr="00921010">
        <w:rPr>
          <w:rFonts w:ascii="Arial" w:hAnsi="Arial" w:cs="Arial"/>
          <w:bCs/>
          <w:vertAlign w:val="superscript"/>
        </w:rPr>
        <w:t>2</w:t>
      </w:r>
      <w:r w:rsidR="00AA164F" w:rsidRPr="00921010">
        <w:rPr>
          <w:rFonts w:ascii="Arial" w:hAnsi="Arial" w:cs="Arial"/>
          <w:bCs/>
          <w:vertAlign w:val="superscript"/>
        </w:rPr>
        <w:t xml:space="preserve"> </w:t>
      </w:r>
      <w:r w:rsidR="00AA164F" w:rsidRPr="00921010">
        <w:rPr>
          <w:rFonts w:ascii="Arial" w:hAnsi="Arial" w:cs="Arial"/>
          <w:color w:val="222222"/>
          <w:shd w:val="clear" w:color="auto" w:fill="FFFFFF"/>
        </w:rPr>
        <w:t>ILBOUDO</w:t>
      </w:r>
      <w:r w:rsidR="00AA164F" w:rsidRPr="00921010">
        <w:rPr>
          <w:rFonts w:ascii="Arial" w:eastAsia="SimSun" w:hAnsi="Arial" w:cs="Arial"/>
          <w:lang w:eastAsia="zh-CN"/>
        </w:rPr>
        <w:t xml:space="preserve"> Sonia Marie</w:t>
      </w:r>
      <w:r w:rsidR="00803AF8" w:rsidRPr="00921010">
        <w:rPr>
          <w:rFonts w:ascii="Arial" w:hAnsi="Arial" w:cs="Arial"/>
          <w:bdr w:val="none" w:sz="0" w:space="0" w:color="auto" w:frame="1"/>
        </w:rPr>
        <w:t>.</w:t>
      </w:r>
      <w:r w:rsidR="00803AF8" w:rsidRPr="00921010">
        <w:rPr>
          <w:rFonts w:ascii="Arial" w:hAnsi="Arial" w:cs="Arial"/>
        </w:rPr>
        <w:t>,</w:t>
      </w:r>
      <w:r w:rsidR="001B1420" w:rsidRPr="00921010">
        <w:rPr>
          <w:rFonts w:ascii="Arial" w:hAnsi="Arial" w:cs="Arial"/>
        </w:rPr>
        <w:t xml:space="preserve"> Institut National de Santé Publique, Centre</w:t>
      </w:r>
      <w:r w:rsidR="00AB1501" w:rsidRPr="00921010">
        <w:rPr>
          <w:rFonts w:ascii="Arial" w:hAnsi="Arial" w:cs="Arial"/>
        </w:rPr>
        <w:t xml:space="preserve"> National de Recherche et de Formation sur le Paludisme,</w:t>
      </w:r>
      <w:r w:rsidR="001B1420" w:rsidRPr="00921010">
        <w:rPr>
          <w:rFonts w:ascii="Arial" w:hAnsi="Arial" w:cs="Arial"/>
        </w:rPr>
        <w:t xml:space="preserve"> Burkina Faso</w:t>
      </w:r>
      <w:r w:rsidR="00AB1501" w:rsidRPr="00921010">
        <w:rPr>
          <w:rFonts w:ascii="Arial" w:hAnsi="Arial" w:cs="Arial"/>
        </w:rPr>
        <w:t xml:space="preserve"> </w:t>
      </w:r>
    </w:p>
    <w:p w14:paraId="10264FC8" w14:textId="61D85F9F" w:rsidR="00F106C8" w:rsidRPr="00921010" w:rsidRDefault="00F106C8" w:rsidP="00297962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 w:rsidRPr="00921010">
        <w:rPr>
          <w:rFonts w:ascii="Arial" w:hAnsi="Arial" w:cs="Arial"/>
          <w:bCs/>
          <w:vertAlign w:val="superscript"/>
        </w:rPr>
        <w:t>3</w:t>
      </w:r>
      <w:r w:rsidRPr="00921010">
        <w:rPr>
          <w:rFonts w:ascii="Arial" w:hAnsi="Arial" w:cs="Arial"/>
          <w:bdr w:val="none" w:sz="0" w:space="0" w:color="auto" w:frame="1"/>
        </w:rPr>
        <w:t>YANOGO Pauline K.,</w:t>
      </w:r>
      <w:r w:rsidRPr="00921010">
        <w:rPr>
          <w:rFonts w:ascii="Arial" w:hAnsi="Arial" w:cs="Arial"/>
        </w:rPr>
        <w:t xml:space="preserve"> Université Joseph </w:t>
      </w:r>
      <w:r w:rsidR="00AB1501" w:rsidRPr="00921010">
        <w:rPr>
          <w:rFonts w:ascii="Arial" w:hAnsi="Arial" w:cs="Arial"/>
        </w:rPr>
        <w:t>KI-ZERBO</w:t>
      </w:r>
      <w:r w:rsidRPr="00921010">
        <w:rPr>
          <w:rFonts w:ascii="Arial" w:hAnsi="Arial" w:cs="Arial"/>
        </w:rPr>
        <w:t xml:space="preserve">, Unité de Formation et de Recherche en Science De la </w:t>
      </w:r>
      <w:r w:rsidR="003A035D" w:rsidRPr="00921010">
        <w:rPr>
          <w:rFonts w:ascii="Arial" w:hAnsi="Arial" w:cs="Arial"/>
        </w:rPr>
        <w:t xml:space="preserve">Santé, </w:t>
      </w:r>
      <w:r w:rsidR="00FD676A" w:rsidRPr="00921010">
        <w:rPr>
          <w:rFonts w:ascii="Arial" w:hAnsi="Arial" w:cs="Arial"/>
        </w:rPr>
        <w:t>d</w:t>
      </w:r>
      <w:r w:rsidR="003A035D" w:rsidRPr="00921010">
        <w:rPr>
          <w:rFonts w:ascii="Arial" w:hAnsi="Arial" w:cs="Arial"/>
        </w:rPr>
        <w:t xml:space="preserve">épartement de </w:t>
      </w:r>
      <w:r w:rsidRPr="00921010">
        <w:rPr>
          <w:rFonts w:ascii="Arial" w:hAnsi="Arial" w:cs="Arial"/>
        </w:rPr>
        <w:t>Santé Publique, Burkina Faso</w:t>
      </w:r>
    </w:p>
    <w:p w14:paraId="28CF6068" w14:textId="5B4FB3EF" w:rsidR="00F106C8" w:rsidRPr="00921010" w:rsidRDefault="00F106C8" w:rsidP="00297962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 w:rsidRPr="00921010">
        <w:rPr>
          <w:rFonts w:ascii="Arial" w:hAnsi="Arial" w:cs="Arial"/>
          <w:bCs/>
          <w:vertAlign w:val="superscript"/>
        </w:rPr>
        <w:t>3</w:t>
      </w:r>
      <w:r w:rsidRPr="00921010">
        <w:rPr>
          <w:rFonts w:ascii="Arial" w:hAnsi="Arial" w:cs="Arial"/>
          <w:bdr w:val="none" w:sz="0" w:space="0" w:color="auto" w:frame="1"/>
        </w:rPr>
        <w:t xml:space="preserve">NIKIEMA </w:t>
      </w:r>
      <w:proofErr w:type="gramStart"/>
      <w:r w:rsidRPr="00921010">
        <w:rPr>
          <w:rFonts w:ascii="Arial" w:hAnsi="Arial" w:cs="Arial"/>
          <w:bdr w:val="none" w:sz="0" w:space="0" w:color="auto" w:frame="1"/>
        </w:rPr>
        <w:t xml:space="preserve">Madi </w:t>
      </w:r>
      <w:r w:rsidRPr="00921010">
        <w:rPr>
          <w:rFonts w:ascii="Arial" w:hAnsi="Arial" w:cs="Arial"/>
        </w:rPr>
        <w:t>,</w:t>
      </w:r>
      <w:proofErr w:type="gramEnd"/>
      <w:r w:rsidRPr="00921010">
        <w:rPr>
          <w:rFonts w:ascii="Arial" w:hAnsi="Arial" w:cs="Arial"/>
        </w:rPr>
        <w:t xml:space="preserve"> Université Joseph </w:t>
      </w:r>
      <w:r w:rsidR="001B1420" w:rsidRPr="00921010">
        <w:rPr>
          <w:rFonts w:ascii="Arial" w:hAnsi="Arial" w:cs="Arial"/>
        </w:rPr>
        <w:t>KI-ZERBO</w:t>
      </w:r>
      <w:r w:rsidRPr="00921010">
        <w:rPr>
          <w:rFonts w:ascii="Arial" w:hAnsi="Arial" w:cs="Arial"/>
        </w:rPr>
        <w:t>, Unité de Formation et de Recherche en Science De la Santé</w:t>
      </w:r>
      <w:r w:rsidR="001D0D83" w:rsidRPr="00921010">
        <w:rPr>
          <w:rFonts w:ascii="Arial" w:hAnsi="Arial" w:cs="Arial"/>
        </w:rPr>
        <w:t xml:space="preserve">, département de </w:t>
      </w:r>
      <w:r w:rsidRPr="00921010">
        <w:rPr>
          <w:rFonts w:ascii="Arial" w:hAnsi="Arial" w:cs="Arial"/>
        </w:rPr>
        <w:t>Santé Publique, Burkina Faso</w:t>
      </w:r>
    </w:p>
    <w:p w14:paraId="36B24AD3" w14:textId="1BB6C85E" w:rsidR="00F106C8" w:rsidRPr="00921010" w:rsidRDefault="00F106C8" w:rsidP="00297962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 w:rsidRPr="00921010">
        <w:rPr>
          <w:rFonts w:ascii="Arial" w:hAnsi="Arial" w:cs="Arial"/>
          <w:bCs/>
          <w:vertAlign w:val="superscript"/>
        </w:rPr>
        <w:t>3</w:t>
      </w:r>
      <w:r w:rsidRPr="00921010">
        <w:rPr>
          <w:rFonts w:ascii="Arial" w:hAnsi="Arial" w:cs="Arial"/>
          <w:bdr w:val="none" w:sz="0" w:space="0" w:color="auto" w:frame="1"/>
        </w:rPr>
        <w:t>HERMAN</w:t>
      </w:r>
      <w:r w:rsidR="00AB1501" w:rsidRPr="00921010">
        <w:rPr>
          <w:rFonts w:ascii="Arial" w:hAnsi="Arial" w:cs="Arial"/>
          <w:bdr w:val="none" w:sz="0" w:space="0" w:color="auto" w:frame="1"/>
        </w:rPr>
        <w:t>N</w:t>
      </w:r>
      <w:r w:rsidRPr="00921010">
        <w:rPr>
          <w:rFonts w:ascii="Arial" w:hAnsi="Arial" w:cs="Arial"/>
          <w:bdr w:val="none" w:sz="0" w:space="0" w:color="auto" w:frame="1"/>
        </w:rPr>
        <w:t xml:space="preserve"> Yoda</w:t>
      </w:r>
      <w:r w:rsidRPr="00921010">
        <w:rPr>
          <w:rFonts w:ascii="Arial" w:hAnsi="Arial" w:cs="Arial"/>
        </w:rPr>
        <w:t xml:space="preserve">, Université Joseph </w:t>
      </w:r>
      <w:r w:rsidR="00AB1501" w:rsidRPr="00921010">
        <w:rPr>
          <w:rFonts w:ascii="Arial" w:hAnsi="Arial" w:cs="Arial"/>
        </w:rPr>
        <w:t>KI-ZERBO</w:t>
      </w:r>
      <w:r w:rsidRPr="00921010">
        <w:rPr>
          <w:rFonts w:ascii="Arial" w:hAnsi="Arial" w:cs="Arial"/>
        </w:rPr>
        <w:t>, Unité de Formation et de Recherche en Science De la Santé</w:t>
      </w:r>
      <w:r w:rsidR="001D0D83" w:rsidRPr="00921010">
        <w:rPr>
          <w:rFonts w:ascii="Arial" w:hAnsi="Arial" w:cs="Arial"/>
        </w:rPr>
        <w:t xml:space="preserve">, département de </w:t>
      </w:r>
      <w:r w:rsidRPr="00921010">
        <w:rPr>
          <w:rFonts w:ascii="Arial" w:hAnsi="Arial" w:cs="Arial"/>
        </w:rPr>
        <w:t>Santé Publique, Burkina Faso</w:t>
      </w:r>
    </w:p>
    <w:p w14:paraId="70ED60B5" w14:textId="77777777" w:rsidR="00F106C8" w:rsidRPr="00921010" w:rsidRDefault="00F106C8" w:rsidP="00297962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 w:rsidRPr="00921010">
        <w:rPr>
          <w:rFonts w:ascii="Arial" w:hAnsi="Arial" w:cs="Arial"/>
          <w:bCs/>
          <w:vertAlign w:val="superscript"/>
        </w:rPr>
        <w:t>4</w:t>
      </w:r>
      <w:r w:rsidRPr="00921010">
        <w:rPr>
          <w:rFonts w:ascii="Arial" w:hAnsi="Arial" w:cs="Arial"/>
          <w:bdr w:val="none" w:sz="0" w:space="0" w:color="auto" w:frame="1"/>
        </w:rPr>
        <w:t>Nouanan</w:t>
      </w:r>
      <w:r w:rsidRPr="00921010">
        <w:rPr>
          <w:rFonts w:ascii="Arial" w:hAnsi="Arial" w:cs="Arial"/>
          <w:bdr w:val="none" w:sz="0" w:space="0" w:color="auto" w:frame="1"/>
          <w:vertAlign w:val="superscript"/>
        </w:rPr>
        <w:t xml:space="preserve"> </w:t>
      </w:r>
      <w:proofErr w:type="spellStart"/>
      <w:proofErr w:type="gramStart"/>
      <w:r w:rsidRPr="00921010">
        <w:rPr>
          <w:rFonts w:ascii="Arial" w:hAnsi="Arial" w:cs="Arial"/>
          <w:bdr w:val="none" w:sz="0" w:space="0" w:color="auto" w:frame="1"/>
        </w:rPr>
        <w:t>Gbamou</w:t>
      </w:r>
      <w:proofErr w:type="spellEnd"/>
      <w:r w:rsidRPr="00921010">
        <w:rPr>
          <w:rFonts w:ascii="Arial" w:hAnsi="Arial" w:cs="Arial"/>
          <w:bdr w:val="none" w:sz="0" w:space="0" w:color="auto" w:frame="1"/>
        </w:rPr>
        <w:t xml:space="preserve"> ,</w:t>
      </w:r>
      <w:proofErr w:type="gramEnd"/>
      <w:r w:rsidRPr="00921010">
        <w:rPr>
          <w:rFonts w:ascii="Arial" w:hAnsi="Arial" w:cs="Arial"/>
          <w:bdr w:val="none" w:sz="0" w:space="0" w:color="auto" w:frame="1"/>
        </w:rPr>
        <w:t xml:space="preserve"> </w:t>
      </w:r>
      <w:r w:rsidRPr="00921010">
        <w:rPr>
          <w:rFonts w:ascii="Arial" w:hAnsi="Arial" w:cs="Arial"/>
        </w:rPr>
        <w:t>Programme de formation en Epidémiologie de Terrain, Agence Nationale de Sécurité Sanitaire/Cellule renforcement de capacité/Surveillance Epidémiologique, Guinée</w:t>
      </w:r>
    </w:p>
    <w:p w14:paraId="0C82A6D1" w14:textId="77777777" w:rsidR="00E4184B" w:rsidRPr="00921010" w:rsidRDefault="00E4184B" w:rsidP="00297962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 w:rsidRPr="00921010">
        <w:rPr>
          <w:rFonts w:ascii="Arial" w:hAnsi="Arial" w:cs="Arial"/>
          <w:b/>
          <w:bCs/>
          <w:i/>
          <w:iCs/>
        </w:rPr>
        <w:t>Auteur correspondant</w:t>
      </w:r>
      <w:r w:rsidRPr="00921010">
        <w:rPr>
          <w:rFonts w:ascii="Arial" w:hAnsi="Arial" w:cs="Arial"/>
          <w:i/>
          <w:iCs/>
        </w:rPr>
        <w:t xml:space="preserve"> : </w:t>
      </w:r>
      <w:r w:rsidRPr="00921010">
        <w:rPr>
          <w:rFonts w:ascii="Arial" w:hAnsi="Arial" w:cs="Arial"/>
          <w:bdr w:val="none" w:sz="0" w:space="0" w:color="auto" w:frame="1"/>
        </w:rPr>
        <w:t xml:space="preserve">Sidibé Kankou </w:t>
      </w:r>
    </w:p>
    <w:p w14:paraId="0B464D57" w14:textId="77777777" w:rsidR="00E4184B" w:rsidRPr="00921010" w:rsidRDefault="00E4184B" w:rsidP="00297962">
      <w:pPr>
        <w:spacing w:line="360" w:lineRule="auto"/>
        <w:jc w:val="both"/>
        <w:rPr>
          <w:rFonts w:ascii="Arial" w:hAnsi="Arial" w:cs="Arial"/>
          <w:bdr w:val="none" w:sz="0" w:space="0" w:color="auto" w:frame="1"/>
        </w:rPr>
      </w:pPr>
      <w:r w:rsidRPr="00921010">
        <w:rPr>
          <w:rFonts w:ascii="Arial" w:hAnsi="Arial" w:cs="Arial"/>
          <w:b/>
          <w:bCs/>
          <w:i/>
          <w:iCs/>
        </w:rPr>
        <w:t>Email auteur correspondant</w:t>
      </w:r>
      <w:r w:rsidRPr="00921010">
        <w:rPr>
          <w:rFonts w:ascii="Arial" w:hAnsi="Arial" w:cs="Arial"/>
          <w:i/>
          <w:iCs/>
        </w:rPr>
        <w:t> :</w:t>
      </w:r>
      <w:r w:rsidRPr="00921010">
        <w:rPr>
          <w:rFonts w:ascii="Arial" w:hAnsi="Arial" w:cs="Arial"/>
          <w:bdr w:val="none" w:sz="0" w:space="0" w:color="auto" w:frame="1"/>
          <w:vertAlign w:val="superscript"/>
        </w:rPr>
        <w:t xml:space="preserve"> </w:t>
      </w:r>
      <w:hyperlink r:id="rId5" w:history="1">
        <w:r w:rsidRPr="00921010">
          <w:rPr>
            <w:rStyle w:val="Lienhypertexte"/>
            <w:rFonts w:ascii="Arial" w:hAnsi="Arial" w:cs="Arial"/>
            <w:bdr w:val="none" w:sz="0" w:space="0" w:color="auto" w:frame="1"/>
            <w:vertAlign w:val="superscript"/>
          </w:rPr>
          <w:t xml:space="preserve"> </w:t>
        </w:r>
        <w:r w:rsidRPr="00921010">
          <w:rPr>
            <w:rStyle w:val="Lienhypertexte"/>
            <w:rFonts w:ascii="Arial" w:hAnsi="Arial" w:cs="Arial"/>
            <w:bdr w:val="none" w:sz="0" w:space="0" w:color="auto" w:frame="1"/>
          </w:rPr>
          <w:t>kankoufeli@gmail.com</w:t>
        </w:r>
      </w:hyperlink>
    </w:p>
    <w:p w14:paraId="4304F155" w14:textId="77777777" w:rsidR="00F106C8" w:rsidRPr="00921010" w:rsidRDefault="00F106C8" w:rsidP="00553D8D">
      <w:pPr>
        <w:spacing w:line="360" w:lineRule="auto"/>
        <w:jc w:val="both"/>
        <w:rPr>
          <w:rFonts w:ascii="Arial" w:hAnsi="Arial" w:cs="Arial"/>
        </w:rPr>
      </w:pPr>
    </w:p>
    <w:p w14:paraId="71DE1790" w14:textId="77777777" w:rsidR="00553D8D" w:rsidRPr="00921010" w:rsidRDefault="00553D8D" w:rsidP="008E3F33">
      <w:pPr>
        <w:rPr>
          <w:rFonts w:ascii="Arial" w:hAnsi="Arial" w:cs="Arial"/>
          <w:bCs/>
        </w:rPr>
      </w:pPr>
    </w:p>
    <w:p w14:paraId="75698F2D" w14:textId="2B4D2A22" w:rsidR="008E3F33" w:rsidRPr="00921010" w:rsidRDefault="008E3F33" w:rsidP="004A4D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6FC9B24" w14:textId="77777777" w:rsidR="00851199" w:rsidRPr="00921010" w:rsidRDefault="00851199" w:rsidP="004A4D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A15ADF" w14:textId="77777777" w:rsidR="00851199" w:rsidRPr="00921010" w:rsidRDefault="00851199" w:rsidP="004A4D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010DE5C" w14:textId="77777777" w:rsidR="00F60771" w:rsidRPr="00921010" w:rsidRDefault="00F60771" w:rsidP="004A4D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3DA573" w14:textId="77777777" w:rsidR="00851199" w:rsidRPr="00921010" w:rsidRDefault="00851199" w:rsidP="004A4D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41656D" w14:textId="3058EA03" w:rsidR="004A4DB7" w:rsidRPr="00921010" w:rsidRDefault="004A4DB7" w:rsidP="00921E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921010">
        <w:rPr>
          <w:rFonts w:ascii="Arial" w:hAnsi="Arial" w:cs="Arial"/>
          <w:b/>
        </w:rPr>
        <w:lastRenderedPageBreak/>
        <w:t>Contexte</w:t>
      </w:r>
      <w:r w:rsidR="00346D48" w:rsidRPr="00921010">
        <w:rPr>
          <w:rFonts w:ascii="Arial" w:hAnsi="Arial" w:cs="Arial"/>
          <w:b/>
        </w:rPr>
        <w:t> :</w:t>
      </w:r>
      <w:r w:rsidR="00E44614" w:rsidRPr="00921010">
        <w:rPr>
          <w:rFonts w:ascii="Arial" w:eastAsia="Times New Roman" w:hAnsi="Arial" w:cs="Arial"/>
          <w:lang w:eastAsia="fr-FR"/>
        </w:rPr>
        <w:t xml:space="preserve"> Les </w:t>
      </w:r>
      <w:r w:rsidRPr="00921010">
        <w:rPr>
          <w:rFonts w:ascii="Arial" w:eastAsia="Times New Roman" w:hAnsi="Arial" w:cs="Arial"/>
          <w:lang w:eastAsia="fr-FR"/>
        </w:rPr>
        <w:t>f</w:t>
      </w:r>
      <w:r w:rsidRPr="00921010">
        <w:rPr>
          <w:rFonts w:ascii="Arial" w:hAnsi="Arial" w:cs="Arial"/>
        </w:rPr>
        <w:t>lambées de fièvre jaune ont été notifié</w:t>
      </w:r>
      <w:r w:rsidR="00F96C94" w:rsidRPr="00921010">
        <w:rPr>
          <w:rFonts w:ascii="Arial" w:hAnsi="Arial" w:cs="Arial"/>
        </w:rPr>
        <w:t>e</w:t>
      </w:r>
      <w:r w:rsidRPr="00921010">
        <w:rPr>
          <w:rFonts w:ascii="Arial" w:hAnsi="Arial" w:cs="Arial"/>
        </w:rPr>
        <w:t>s de 2020 à 2023,</w:t>
      </w:r>
      <w:r w:rsidRPr="00921010">
        <w:rPr>
          <w:rFonts w:ascii="Arial" w:eastAsia="Times New Roman" w:hAnsi="Arial" w:cs="Arial"/>
          <w:lang w:eastAsia="fr-FR"/>
        </w:rPr>
        <w:t xml:space="preserve"> l’analyse de la base de </w:t>
      </w:r>
      <w:r w:rsidR="00E251DE" w:rsidRPr="00921010">
        <w:rPr>
          <w:rFonts w:ascii="Arial" w:eastAsia="Times New Roman" w:hAnsi="Arial" w:cs="Arial"/>
          <w:lang w:eastAsia="fr-FR"/>
        </w:rPr>
        <w:t>données</w:t>
      </w:r>
      <w:r w:rsidR="00F96C94" w:rsidRPr="00921010">
        <w:rPr>
          <w:rFonts w:ascii="Arial" w:eastAsia="Times New Roman" w:hAnsi="Arial" w:cs="Arial"/>
          <w:lang w:eastAsia="fr-FR"/>
        </w:rPr>
        <w:t xml:space="preserve"> </w:t>
      </w:r>
      <w:r w:rsidR="000E3D78" w:rsidRPr="00921010">
        <w:rPr>
          <w:rFonts w:ascii="Arial" w:eastAsia="Times New Roman" w:hAnsi="Arial" w:cs="Arial"/>
          <w:lang w:eastAsia="fr-FR"/>
        </w:rPr>
        <w:t>en tant qu’outil</w:t>
      </w:r>
      <w:r w:rsidRPr="00921010">
        <w:rPr>
          <w:rFonts w:ascii="Arial" w:eastAsia="Times New Roman" w:hAnsi="Arial" w:cs="Arial"/>
          <w:lang w:eastAsia="fr-FR"/>
        </w:rPr>
        <w:t xml:space="preserve"> du système de surveillance devrait se faire pour évaluer les indicateurs afin </w:t>
      </w:r>
      <w:r w:rsidR="001D51F3" w:rsidRPr="00921010">
        <w:rPr>
          <w:rFonts w:ascii="Arial" w:eastAsia="Times New Roman" w:hAnsi="Arial" w:cs="Arial"/>
          <w:lang w:eastAsia="fr-FR"/>
        </w:rPr>
        <w:t>d’orienter</w:t>
      </w:r>
      <w:r w:rsidRPr="00921010">
        <w:rPr>
          <w:rFonts w:ascii="Arial" w:eastAsia="Times New Roman" w:hAnsi="Arial" w:cs="Arial"/>
          <w:lang w:eastAsia="fr-FR"/>
        </w:rPr>
        <w:t xml:space="preserve"> nos interventions</w:t>
      </w:r>
      <w:r w:rsidR="00CF7A70" w:rsidRPr="00921010">
        <w:rPr>
          <w:rFonts w:ascii="Arial" w:eastAsia="Times New Roman" w:hAnsi="Arial" w:cs="Arial"/>
          <w:lang w:eastAsia="fr-FR"/>
        </w:rPr>
        <w:t>.</w:t>
      </w:r>
      <w:r w:rsidRPr="00921010">
        <w:rPr>
          <w:rFonts w:ascii="Arial" w:eastAsia="Times New Roman" w:hAnsi="Arial" w:cs="Arial"/>
          <w:lang w:eastAsia="fr-FR"/>
        </w:rPr>
        <w:t xml:space="preserve"> </w:t>
      </w:r>
    </w:p>
    <w:p w14:paraId="54FBF9FB" w14:textId="5E1644E3" w:rsidR="004A4DB7" w:rsidRPr="00921010" w:rsidRDefault="004A4DB7" w:rsidP="00921E0B">
      <w:pPr>
        <w:spacing w:line="360" w:lineRule="auto"/>
        <w:jc w:val="both"/>
        <w:rPr>
          <w:rFonts w:ascii="Arial" w:hAnsi="Arial" w:cs="Arial"/>
        </w:rPr>
      </w:pPr>
      <w:r w:rsidRPr="00921010">
        <w:rPr>
          <w:rFonts w:ascii="Arial" w:hAnsi="Arial" w:cs="Arial"/>
          <w:b/>
        </w:rPr>
        <w:t>Objectif :</w:t>
      </w:r>
      <w:r w:rsidRPr="00921010">
        <w:rPr>
          <w:rFonts w:ascii="Arial" w:hAnsi="Arial" w:cs="Arial"/>
        </w:rPr>
        <w:t xml:space="preserve"> Décrire le profil épidémiologique de</w:t>
      </w:r>
      <w:r w:rsidR="000A45C4" w:rsidRPr="00921010">
        <w:rPr>
          <w:rFonts w:ascii="Arial" w:hAnsi="Arial" w:cs="Arial"/>
        </w:rPr>
        <w:t>s cas</w:t>
      </w:r>
      <w:r w:rsidRPr="00921010">
        <w:rPr>
          <w:rFonts w:ascii="Arial" w:hAnsi="Arial" w:cs="Arial"/>
        </w:rPr>
        <w:t xml:space="preserve"> </w:t>
      </w:r>
      <w:r w:rsidR="000A45C4" w:rsidRPr="00921010">
        <w:rPr>
          <w:rFonts w:ascii="Arial" w:hAnsi="Arial" w:cs="Arial"/>
        </w:rPr>
        <w:t xml:space="preserve">de </w:t>
      </w:r>
      <w:r w:rsidRPr="00921010">
        <w:rPr>
          <w:rFonts w:ascii="Arial" w:hAnsi="Arial" w:cs="Arial"/>
        </w:rPr>
        <w:t>fièvre jaune</w:t>
      </w:r>
      <w:r w:rsidR="000A45C4" w:rsidRPr="00921010">
        <w:rPr>
          <w:rFonts w:ascii="Arial" w:hAnsi="Arial" w:cs="Arial"/>
        </w:rPr>
        <w:t xml:space="preserve"> en </w:t>
      </w:r>
      <w:r w:rsidR="008E3F33" w:rsidRPr="00921010">
        <w:rPr>
          <w:rFonts w:ascii="Arial" w:hAnsi="Arial" w:cs="Arial"/>
        </w:rPr>
        <w:t>Guinée</w:t>
      </w:r>
      <w:r w:rsidR="000A45C4" w:rsidRPr="00921010">
        <w:rPr>
          <w:rFonts w:ascii="Arial" w:hAnsi="Arial" w:cs="Arial"/>
        </w:rPr>
        <w:t xml:space="preserve"> de </w:t>
      </w:r>
      <w:r w:rsidRPr="00921010">
        <w:rPr>
          <w:rFonts w:ascii="Arial" w:hAnsi="Arial" w:cs="Arial"/>
        </w:rPr>
        <w:t>2019 à 2023.</w:t>
      </w:r>
    </w:p>
    <w:p w14:paraId="5B54B004" w14:textId="1F988D74" w:rsidR="001060E3" w:rsidRPr="00921010" w:rsidRDefault="004A4DB7" w:rsidP="00921E0B">
      <w:pP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921010">
        <w:rPr>
          <w:rFonts w:ascii="Arial" w:hAnsi="Arial" w:cs="Arial"/>
          <w:b/>
        </w:rPr>
        <w:t>Méthodes :</w:t>
      </w:r>
      <w:r w:rsidRPr="00921010">
        <w:rPr>
          <w:rFonts w:ascii="Arial" w:eastAsia="Calibri" w:hAnsi="Arial" w:cs="Arial"/>
        </w:rPr>
        <w:t xml:space="preserve"> </w:t>
      </w:r>
      <w:r w:rsidR="003E3CAD" w:rsidRPr="00921010">
        <w:rPr>
          <w:rFonts w:ascii="Arial" w:eastAsia="Times New Roman" w:hAnsi="Arial" w:cs="Arial"/>
          <w:lang w:eastAsia="fr-FR"/>
        </w:rPr>
        <w:t>Il s’est agi d’</w:t>
      </w:r>
      <w:r w:rsidRPr="00921010">
        <w:rPr>
          <w:rFonts w:ascii="Arial" w:eastAsia="Times New Roman" w:hAnsi="Arial" w:cs="Arial"/>
          <w:lang w:eastAsia="fr-FR"/>
        </w:rPr>
        <w:t xml:space="preserve">étude transversale descriptive </w:t>
      </w:r>
      <w:r w:rsidR="003E3CAD" w:rsidRPr="00921010">
        <w:rPr>
          <w:rFonts w:ascii="Arial" w:eastAsia="Times New Roman" w:hAnsi="Arial" w:cs="Arial"/>
          <w:lang w:eastAsia="fr-FR"/>
        </w:rPr>
        <w:t xml:space="preserve">sur une période de 5 ans allant </w:t>
      </w:r>
      <w:r w:rsidRPr="00921010">
        <w:rPr>
          <w:rFonts w:ascii="Arial" w:eastAsia="Times New Roman" w:hAnsi="Arial" w:cs="Arial"/>
          <w:lang w:eastAsia="fr-FR"/>
        </w:rPr>
        <w:t xml:space="preserve">du 1er janvier 2019 au 31 Décembre </w:t>
      </w:r>
      <w:r w:rsidR="00F336BD" w:rsidRPr="00921010">
        <w:rPr>
          <w:rFonts w:ascii="Arial" w:eastAsia="Times New Roman" w:hAnsi="Arial" w:cs="Arial"/>
          <w:lang w:eastAsia="fr-FR"/>
        </w:rPr>
        <w:t>2023</w:t>
      </w:r>
      <w:r w:rsidR="00F96C94" w:rsidRPr="00921010">
        <w:rPr>
          <w:rFonts w:ascii="Arial" w:eastAsia="Times New Roman" w:hAnsi="Arial" w:cs="Arial"/>
          <w:lang w:eastAsia="fr-FR"/>
        </w:rPr>
        <w:t>,</w:t>
      </w:r>
      <w:r w:rsidR="007E16DB">
        <w:rPr>
          <w:rFonts w:ascii="Arial" w:eastAsia="Times New Roman" w:hAnsi="Arial" w:cs="Arial"/>
          <w:lang w:eastAsia="fr-FR"/>
        </w:rPr>
        <w:t xml:space="preserve"> </w:t>
      </w:r>
      <w:r w:rsidR="00F96C94" w:rsidRPr="00921010">
        <w:rPr>
          <w:rFonts w:ascii="Arial" w:eastAsia="Times New Roman" w:hAnsi="Arial" w:cs="Arial"/>
          <w:lang w:eastAsia="fr-FR"/>
        </w:rPr>
        <w:t>l</w:t>
      </w:r>
      <w:r w:rsidR="00F336BD" w:rsidRPr="00921010">
        <w:rPr>
          <w:rFonts w:ascii="Arial" w:eastAsia="Times New Roman" w:hAnsi="Arial" w:cs="Arial"/>
          <w:lang w:eastAsia="fr-FR"/>
        </w:rPr>
        <w:t>a</w:t>
      </w:r>
      <w:r w:rsidRPr="00921010">
        <w:rPr>
          <w:rFonts w:ascii="Arial" w:eastAsia="Times New Roman" w:hAnsi="Arial" w:cs="Arial"/>
          <w:lang w:eastAsia="fr-FR"/>
        </w:rPr>
        <w:t xml:space="preserve"> population générale de la Gui</w:t>
      </w:r>
      <w:r w:rsidR="00C148AE" w:rsidRPr="00921010">
        <w:rPr>
          <w:rFonts w:ascii="Arial" w:eastAsia="Times New Roman" w:hAnsi="Arial" w:cs="Arial"/>
          <w:lang w:eastAsia="fr-FR"/>
        </w:rPr>
        <w:t>née</w:t>
      </w:r>
      <w:r w:rsidR="00C93EE2" w:rsidRPr="00921010">
        <w:rPr>
          <w:rFonts w:ascii="Arial" w:eastAsia="Times New Roman" w:hAnsi="Arial" w:cs="Arial"/>
          <w:lang w:eastAsia="fr-FR"/>
        </w:rPr>
        <w:t xml:space="preserve"> était la population</w:t>
      </w:r>
      <w:r w:rsidR="007B467C" w:rsidRPr="00921010">
        <w:rPr>
          <w:rFonts w:ascii="Arial" w:eastAsia="Times New Roman" w:hAnsi="Arial" w:cs="Arial"/>
          <w:lang w:eastAsia="fr-FR"/>
        </w:rPr>
        <w:t xml:space="preserve"> d’étude</w:t>
      </w:r>
      <w:r w:rsidRPr="00921010">
        <w:rPr>
          <w:rFonts w:ascii="Arial" w:eastAsia="Times New Roman" w:hAnsi="Arial" w:cs="Arial"/>
          <w:lang w:eastAsia="fr-FR"/>
        </w:rPr>
        <w:t>.</w:t>
      </w:r>
      <w:r w:rsidR="008169F0" w:rsidRPr="00921010">
        <w:rPr>
          <w:rFonts w:ascii="Arial" w:eastAsia="Times New Roman" w:hAnsi="Arial" w:cs="Arial"/>
          <w:lang w:eastAsia="fr-FR"/>
        </w:rPr>
        <w:t xml:space="preserve"> </w:t>
      </w:r>
      <w:r w:rsidR="005B603E" w:rsidRPr="00921010">
        <w:rPr>
          <w:rFonts w:ascii="Arial" w:eastAsia="Times New Roman" w:hAnsi="Arial" w:cs="Arial"/>
          <w:lang w:eastAsia="fr-FR"/>
        </w:rPr>
        <w:t xml:space="preserve">Les </w:t>
      </w:r>
      <w:r w:rsidR="001060E3" w:rsidRPr="00921010">
        <w:rPr>
          <w:rFonts w:ascii="Arial" w:eastAsia="Times New Roman" w:hAnsi="Arial" w:cs="Arial"/>
          <w:lang w:eastAsia="fr-FR"/>
        </w:rPr>
        <w:t xml:space="preserve">données des </w:t>
      </w:r>
      <w:r w:rsidR="005B603E" w:rsidRPr="00921010">
        <w:rPr>
          <w:rFonts w:ascii="Arial" w:eastAsia="Times New Roman" w:hAnsi="Arial" w:cs="Arial"/>
          <w:lang w:eastAsia="fr-FR"/>
        </w:rPr>
        <w:t xml:space="preserve">cas </w:t>
      </w:r>
      <w:r w:rsidR="001060E3" w:rsidRPr="00921010">
        <w:rPr>
          <w:rFonts w:ascii="Arial" w:eastAsia="Times New Roman" w:hAnsi="Arial" w:cs="Arial"/>
          <w:lang w:eastAsia="fr-FR"/>
        </w:rPr>
        <w:t>enregistrées</w:t>
      </w:r>
      <w:r w:rsidR="005B603E" w:rsidRPr="00921010">
        <w:rPr>
          <w:rFonts w:ascii="Arial" w:eastAsia="Times New Roman" w:hAnsi="Arial" w:cs="Arial"/>
          <w:lang w:eastAsia="fr-FR"/>
        </w:rPr>
        <w:t xml:space="preserve"> dans les bases de données du Programme Elargi de Vaccination et du DHIS2 ont été extraites à travers une grille</w:t>
      </w:r>
      <w:r w:rsidR="00F13078" w:rsidRPr="00921010">
        <w:rPr>
          <w:rFonts w:ascii="Arial" w:eastAsia="Times New Roman" w:hAnsi="Arial" w:cs="Arial"/>
          <w:lang w:eastAsia="fr-FR"/>
        </w:rPr>
        <w:t xml:space="preserve"> d’extraction</w:t>
      </w:r>
      <w:r w:rsidR="005B603E" w:rsidRPr="00921010">
        <w:rPr>
          <w:rFonts w:ascii="Arial" w:eastAsia="Times New Roman" w:hAnsi="Arial" w:cs="Arial"/>
          <w:lang w:eastAsia="fr-FR"/>
        </w:rPr>
        <w:t>, corrigées et trait</w:t>
      </w:r>
      <w:r w:rsidR="001060E3" w:rsidRPr="00921010">
        <w:rPr>
          <w:rFonts w:ascii="Arial" w:eastAsia="Times New Roman" w:hAnsi="Arial" w:cs="Arial"/>
          <w:lang w:eastAsia="fr-FR"/>
        </w:rPr>
        <w:t>ées à l’aide du logiciel Epi Info 7.2. Les résultats</w:t>
      </w:r>
      <w:r w:rsidR="00F13078" w:rsidRPr="00921010">
        <w:rPr>
          <w:rFonts w:ascii="Arial" w:eastAsia="Times New Roman" w:hAnsi="Arial" w:cs="Arial"/>
          <w:lang w:eastAsia="fr-FR"/>
        </w:rPr>
        <w:t xml:space="preserve"> ont été</w:t>
      </w:r>
      <w:r w:rsidR="001060E3" w:rsidRPr="00921010">
        <w:rPr>
          <w:rFonts w:ascii="Arial" w:eastAsia="Times New Roman" w:hAnsi="Arial" w:cs="Arial"/>
          <w:lang w:eastAsia="fr-FR"/>
        </w:rPr>
        <w:t xml:space="preserve"> présentés en tableaux, graphiques et cartes.</w:t>
      </w:r>
    </w:p>
    <w:p w14:paraId="16C49A3A" w14:textId="7638991F" w:rsidR="005B603E" w:rsidRPr="00921010" w:rsidRDefault="005B603E" w:rsidP="00921E0B">
      <w:pP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</w:p>
    <w:p w14:paraId="76D366C0" w14:textId="6EC6010A" w:rsidR="00032FAB" w:rsidRPr="00921010" w:rsidRDefault="004A4DB7" w:rsidP="00921E0B">
      <w:pPr>
        <w:spacing w:line="360" w:lineRule="auto"/>
        <w:jc w:val="both"/>
        <w:rPr>
          <w:rFonts w:ascii="Arial" w:hAnsi="Arial" w:cs="Arial"/>
          <w:b/>
        </w:rPr>
      </w:pPr>
      <w:r w:rsidRPr="00921010">
        <w:rPr>
          <w:rFonts w:ascii="Arial" w:hAnsi="Arial" w:cs="Arial"/>
          <w:b/>
        </w:rPr>
        <w:t>Résultats :</w:t>
      </w:r>
      <w:r w:rsidRPr="00921010">
        <w:rPr>
          <w:rFonts w:ascii="Arial" w:eastAsia="Times New Roman" w:hAnsi="Arial" w:cs="Arial"/>
          <w:bCs/>
          <w:kern w:val="32"/>
        </w:rPr>
        <w:t xml:space="preserve"> </w:t>
      </w:r>
      <w:r w:rsidR="00BF385A" w:rsidRPr="00921010">
        <w:rPr>
          <w:rFonts w:ascii="Arial" w:eastAsia="Times New Roman" w:hAnsi="Arial" w:cs="Arial"/>
          <w:bCs/>
          <w:kern w:val="32"/>
        </w:rPr>
        <w:t xml:space="preserve"> </w:t>
      </w:r>
      <w:r w:rsidR="005073F8" w:rsidRPr="00921010">
        <w:rPr>
          <w:rFonts w:ascii="Arial" w:eastAsia="Times New Roman" w:hAnsi="Arial" w:cs="Arial"/>
          <w:bCs/>
          <w:kern w:val="32"/>
        </w:rPr>
        <w:t>c</w:t>
      </w:r>
      <w:r w:rsidRPr="00921010">
        <w:rPr>
          <w:rFonts w:ascii="Arial" w:eastAsia="Times New Roman" w:hAnsi="Arial" w:cs="Arial"/>
          <w:bCs/>
          <w:kern w:val="32"/>
        </w:rPr>
        <w:t>omplétude des données 60% et l’exactitude 68%</w:t>
      </w:r>
      <w:r w:rsidR="005073F8" w:rsidRPr="00921010">
        <w:rPr>
          <w:rFonts w:ascii="Arial" w:eastAsia="Times New Roman" w:hAnsi="Arial" w:cs="Arial"/>
          <w:bCs/>
          <w:kern w:val="32"/>
        </w:rPr>
        <w:t>,</w:t>
      </w:r>
      <w:r w:rsidRPr="00921010">
        <w:rPr>
          <w:rFonts w:ascii="Arial" w:hAnsi="Arial" w:cs="Arial"/>
        </w:rPr>
        <w:t xml:space="preserve"> 630 cas suspects et onze confirmés de fièvre jaune ont été notifiés, l’âge médian des confirmés était de 7ans avec u</w:t>
      </w:r>
      <w:r w:rsidR="005073F8" w:rsidRPr="00921010">
        <w:rPr>
          <w:rFonts w:ascii="Arial" w:hAnsi="Arial" w:cs="Arial"/>
        </w:rPr>
        <w:t>ne</w:t>
      </w:r>
      <w:r w:rsidRPr="00921010">
        <w:rPr>
          <w:rFonts w:ascii="Arial" w:hAnsi="Arial" w:cs="Arial"/>
        </w:rPr>
        <w:t xml:space="preserve"> étendue (2- 60 ans). </w:t>
      </w:r>
      <w:r w:rsidR="00AC6F8D" w:rsidRPr="00921010">
        <w:rPr>
          <w:rFonts w:ascii="Arial" w:hAnsi="Arial" w:cs="Arial"/>
        </w:rPr>
        <w:t xml:space="preserve">La tranche </w:t>
      </w:r>
      <w:r w:rsidR="00C7263B" w:rsidRPr="00921010">
        <w:rPr>
          <w:rFonts w:ascii="Arial" w:hAnsi="Arial" w:cs="Arial"/>
        </w:rPr>
        <w:t>d’âge</w:t>
      </w:r>
      <w:r w:rsidRPr="00921010">
        <w:rPr>
          <w:rFonts w:ascii="Arial" w:hAnsi="Arial" w:cs="Arial"/>
        </w:rPr>
        <w:t xml:space="preserve"> représentait 36% des cas confirmés et le sexe masculin était le plus prédominant 64%, 73% n’étaient pas vaccinés</w:t>
      </w:r>
      <w:r w:rsidRPr="00921010">
        <w:rPr>
          <w:rFonts w:ascii="Arial" w:eastAsia="Calibri" w:hAnsi="Arial" w:cs="Arial"/>
          <w:bCs/>
        </w:rPr>
        <w:t>.</w:t>
      </w:r>
      <w:r w:rsidR="009869E8" w:rsidRPr="00921010">
        <w:rPr>
          <w:rFonts w:ascii="Arial" w:eastAsia="Calibri" w:hAnsi="Arial" w:cs="Arial"/>
          <w:bCs/>
        </w:rPr>
        <w:t xml:space="preserve"> </w:t>
      </w:r>
      <w:r w:rsidR="00AC6F8D" w:rsidRPr="00921010">
        <w:rPr>
          <w:rFonts w:ascii="Arial" w:eastAsia="Calibri" w:hAnsi="Arial" w:cs="Arial"/>
          <w:bCs/>
        </w:rPr>
        <w:t xml:space="preserve">les </w:t>
      </w:r>
      <w:r w:rsidRPr="00921010">
        <w:rPr>
          <w:rFonts w:ascii="Arial" w:hAnsi="Arial" w:cs="Arial"/>
        </w:rPr>
        <w:t xml:space="preserve"> </w:t>
      </w:r>
      <w:r w:rsidR="00AC6F8D" w:rsidRPr="00921010">
        <w:rPr>
          <w:rFonts w:ascii="Arial" w:hAnsi="Arial" w:cs="Arial"/>
        </w:rPr>
        <w:t>d</w:t>
      </w:r>
      <w:r w:rsidR="00AB6BE9" w:rsidRPr="00921010">
        <w:rPr>
          <w:rFonts w:ascii="Arial" w:hAnsi="Arial" w:cs="Arial"/>
        </w:rPr>
        <w:t>istricts</w:t>
      </w:r>
      <w:r w:rsidR="0061549C" w:rsidRPr="00921010">
        <w:rPr>
          <w:rFonts w:ascii="Arial" w:hAnsi="Arial" w:cs="Arial"/>
        </w:rPr>
        <w:t xml:space="preserve"> </w:t>
      </w:r>
      <w:r w:rsidR="00AB6BE9" w:rsidRPr="00921010">
        <w:rPr>
          <w:rFonts w:ascii="Arial" w:hAnsi="Arial" w:cs="Arial"/>
        </w:rPr>
        <w:t>ont signalés et collectés des échantillons de sang des cas suspects de fièvre jaune</w:t>
      </w:r>
      <w:r w:rsidRPr="00921010">
        <w:rPr>
          <w:rFonts w:ascii="Arial" w:hAnsi="Arial" w:cs="Arial"/>
        </w:rPr>
        <w:t xml:space="preserve"> 71% en 2019, 63% en 2020, 68% en 2021,76% en 2022</w:t>
      </w:r>
      <w:r w:rsidR="00AB6BE9" w:rsidRPr="00921010">
        <w:rPr>
          <w:rFonts w:ascii="Arial" w:hAnsi="Arial" w:cs="Arial"/>
        </w:rPr>
        <w:t xml:space="preserve">, 91% en </w:t>
      </w:r>
      <w:r w:rsidRPr="00921010">
        <w:rPr>
          <w:rFonts w:ascii="Arial" w:hAnsi="Arial" w:cs="Arial"/>
        </w:rPr>
        <w:t>2023</w:t>
      </w:r>
      <w:r w:rsidR="0061549C" w:rsidRPr="00921010">
        <w:rPr>
          <w:rFonts w:ascii="Arial" w:hAnsi="Arial" w:cs="Arial"/>
        </w:rPr>
        <w:t>.</w:t>
      </w:r>
      <w:r w:rsidRPr="00921010">
        <w:rPr>
          <w:rFonts w:ascii="Arial" w:hAnsi="Arial" w:cs="Arial"/>
        </w:rPr>
        <w:t xml:space="preserve"> 21% à 55% des échantillons prélevés sont arrivés au Laboratoire trois jours.</w:t>
      </w:r>
    </w:p>
    <w:p w14:paraId="1AFE82EC" w14:textId="24EBDE71" w:rsidR="004E3921" w:rsidRPr="00921010" w:rsidRDefault="004A4DB7" w:rsidP="00921E0B">
      <w:pPr>
        <w:spacing w:line="360" w:lineRule="auto"/>
        <w:jc w:val="both"/>
        <w:rPr>
          <w:rFonts w:ascii="Arial" w:hAnsi="Arial" w:cs="Arial"/>
          <w:b/>
        </w:rPr>
      </w:pPr>
      <w:r w:rsidRPr="00921010">
        <w:rPr>
          <w:rFonts w:ascii="Arial" w:hAnsi="Arial" w:cs="Arial"/>
          <w:b/>
        </w:rPr>
        <w:t>Conclusion :</w:t>
      </w:r>
      <w:r w:rsidRPr="00921010">
        <w:rPr>
          <w:rFonts w:ascii="Arial" w:eastAsia="Book Antiqua" w:hAnsi="Arial" w:cs="Arial"/>
        </w:rPr>
        <w:t xml:space="preserve"> l’insuffisance dans le remplissage de certains items de la base de données, l’identification  </w:t>
      </w:r>
      <w:r w:rsidR="00D05DF5" w:rsidRPr="00921010">
        <w:rPr>
          <w:rFonts w:ascii="Arial" w:eastAsia="Book Antiqua" w:hAnsi="Arial" w:cs="Arial"/>
        </w:rPr>
        <w:t xml:space="preserve"> des </w:t>
      </w:r>
      <w:r w:rsidRPr="00921010">
        <w:rPr>
          <w:rFonts w:ascii="Arial" w:eastAsia="Book Antiqua" w:hAnsi="Arial" w:cs="Arial"/>
        </w:rPr>
        <w:t xml:space="preserve">cas confirmés de fièvre jaune. </w:t>
      </w:r>
      <w:r w:rsidR="00C91E2D" w:rsidRPr="00921010">
        <w:rPr>
          <w:rFonts w:ascii="Arial" w:eastAsia="Book Antiqua" w:hAnsi="Arial" w:cs="Arial"/>
        </w:rPr>
        <w:t xml:space="preserve">Les enfants </w:t>
      </w:r>
      <w:r w:rsidRPr="00921010">
        <w:rPr>
          <w:rFonts w:ascii="Arial" w:eastAsia="Book Antiqua" w:hAnsi="Arial" w:cs="Arial"/>
        </w:rPr>
        <w:t>étai</w:t>
      </w:r>
      <w:r w:rsidR="00C91E2D" w:rsidRPr="00921010">
        <w:rPr>
          <w:rFonts w:ascii="Arial" w:eastAsia="Book Antiqua" w:hAnsi="Arial" w:cs="Arial"/>
        </w:rPr>
        <w:t>ent</w:t>
      </w:r>
      <w:r w:rsidRPr="00921010">
        <w:rPr>
          <w:rFonts w:ascii="Arial" w:eastAsia="Book Antiqua" w:hAnsi="Arial" w:cs="Arial"/>
        </w:rPr>
        <w:t xml:space="preserve"> </w:t>
      </w:r>
      <w:r w:rsidR="0082026D" w:rsidRPr="00921010">
        <w:rPr>
          <w:rFonts w:ascii="Arial" w:eastAsia="Book Antiqua" w:hAnsi="Arial" w:cs="Arial"/>
        </w:rPr>
        <w:t>représentés</w:t>
      </w:r>
      <w:r w:rsidR="00771187" w:rsidRPr="00921010">
        <w:rPr>
          <w:rFonts w:ascii="Arial" w:eastAsia="Book Antiqua" w:hAnsi="Arial" w:cs="Arial"/>
        </w:rPr>
        <w:t>,</w:t>
      </w:r>
      <w:r w:rsidRPr="00921010">
        <w:rPr>
          <w:rFonts w:ascii="Arial" w:eastAsia="Book Antiqua" w:hAnsi="Arial" w:cs="Arial"/>
        </w:rPr>
        <w:t xml:space="preserve"> le sexe masculin était le plus touché et la majorité des cas n’étaient pas vaccinés. </w:t>
      </w:r>
      <w:r w:rsidRPr="00921010">
        <w:rPr>
          <w:rFonts w:ascii="Arial" w:hAnsi="Arial" w:cs="Arial"/>
        </w:rPr>
        <w:t xml:space="preserve">La proportion des échantillons reçue </w:t>
      </w:r>
      <w:r w:rsidR="00771187" w:rsidRPr="00921010">
        <w:rPr>
          <w:rFonts w:ascii="Arial" w:hAnsi="Arial" w:cs="Arial"/>
        </w:rPr>
        <w:t>au</w:t>
      </w:r>
      <w:r w:rsidRPr="00921010">
        <w:rPr>
          <w:rFonts w:ascii="Arial" w:hAnsi="Arial" w:cs="Arial"/>
        </w:rPr>
        <w:t xml:space="preserve"> </w:t>
      </w:r>
      <w:r w:rsidR="00587552">
        <w:rPr>
          <w:rFonts w:ascii="Arial" w:hAnsi="Arial" w:cs="Arial"/>
        </w:rPr>
        <w:t>l</w:t>
      </w:r>
      <w:r w:rsidRPr="00921010">
        <w:rPr>
          <w:rFonts w:ascii="Arial" w:hAnsi="Arial" w:cs="Arial"/>
        </w:rPr>
        <w:t xml:space="preserve">aboratoire n’a pas atteint l’objectif. Le taux de létalité était élevé en 2020. </w:t>
      </w:r>
      <w:r w:rsidR="00771187" w:rsidRPr="00921010">
        <w:rPr>
          <w:rFonts w:ascii="Arial" w:hAnsi="Arial" w:cs="Arial"/>
        </w:rPr>
        <w:t xml:space="preserve">  </w:t>
      </w:r>
    </w:p>
    <w:p w14:paraId="73A821DC" w14:textId="5F5AF513" w:rsidR="004A4DB7" w:rsidRPr="00921010" w:rsidRDefault="004A4DB7" w:rsidP="00921E0B">
      <w:pPr>
        <w:spacing w:line="360" w:lineRule="auto"/>
        <w:jc w:val="both"/>
        <w:rPr>
          <w:rFonts w:ascii="Arial" w:eastAsia="Book Antiqua" w:hAnsi="Arial" w:cs="Arial"/>
        </w:rPr>
      </w:pPr>
      <w:r w:rsidRPr="00921010">
        <w:rPr>
          <w:rFonts w:ascii="Arial" w:eastAsia="Book Antiqua" w:hAnsi="Arial" w:cs="Arial"/>
          <w:b/>
        </w:rPr>
        <w:t>Mots clés</w:t>
      </w:r>
      <w:r w:rsidRPr="00921010">
        <w:rPr>
          <w:rFonts w:ascii="Arial" w:eastAsia="Book Antiqua" w:hAnsi="Arial" w:cs="Arial"/>
        </w:rPr>
        <w:t xml:space="preserve"> : Fièvre jaune, analyse, 2019 </w:t>
      </w:r>
      <w:r w:rsidR="004E1FD2" w:rsidRPr="00921010">
        <w:rPr>
          <w:rFonts w:ascii="Arial" w:eastAsia="Book Antiqua" w:hAnsi="Arial" w:cs="Arial"/>
        </w:rPr>
        <w:t>_</w:t>
      </w:r>
      <w:r w:rsidRPr="00921010">
        <w:rPr>
          <w:rFonts w:ascii="Arial" w:eastAsia="Book Antiqua" w:hAnsi="Arial" w:cs="Arial"/>
        </w:rPr>
        <w:t>2023</w:t>
      </w:r>
      <w:r w:rsidR="00C528D6" w:rsidRPr="00921010">
        <w:rPr>
          <w:rFonts w:ascii="Arial" w:eastAsia="Book Antiqua" w:hAnsi="Arial" w:cs="Arial"/>
        </w:rPr>
        <w:t xml:space="preserve">  </w:t>
      </w:r>
      <w:r w:rsidR="00FA132A" w:rsidRPr="00921010">
        <w:rPr>
          <w:rFonts w:ascii="Arial" w:eastAsia="Book Antiqua" w:hAnsi="Arial" w:cs="Arial"/>
        </w:rPr>
        <w:t xml:space="preserve"> </w:t>
      </w:r>
    </w:p>
    <w:p w14:paraId="2AEE2422" w14:textId="77777777" w:rsidR="00051131" w:rsidRPr="00921010" w:rsidRDefault="00051131" w:rsidP="00C86D71">
      <w:pPr>
        <w:spacing w:after="0" w:line="360" w:lineRule="auto"/>
        <w:jc w:val="both"/>
        <w:rPr>
          <w:rFonts w:ascii="Arial" w:hAnsi="Arial" w:cs="Arial"/>
        </w:rPr>
      </w:pPr>
      <w:r w:rsidRPr="00921010">
        <w:rPr>
          <w:rFonts w:ascii="Arial" w:hAnsi="Arial" w:cs="Arial"/>
        </w:rPr>
        <w:t>« Les auteurs déclarent ne pas avoir de liens d'intérêts »</w:t>
      </w:r>
    </w:p>
    <w:p w14:paraId="57C7E6CD" w14:textId="77777777" w:rsidR="00051131" w:rsidRPr="00921010" w:rsidRDefault="00051131" w:rsidP="004E392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52CB1F5" w14:textId="77777777" w:rsidR="004A4DB7" w:rsidRPr="00921010" w:rsidRDefault="004A4DB7">
      <w:pPr>
        <w:rPr>
          <w:rFonts w:ascii="Arial" w:hAnsi="Arial" w:cs="Arial"/>
        </w:rPr>
      </w:pPr>
    </w:p>
    <w:sectPr w:rsidR="004A4DB7" w:rsidRPr="0092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3C9F48" w16cex:dateUtc="2025-06-14T08:59:00Z"/>
  <w16cex:commentExtensible w16cex:durableId="4770F13D" w16cex:dateUtc="2025-06-13T09:29:00Z"/>
  <w16cex:commentExtensible w16cex:durableId="0306E33C" w16cex:dateUtc="2025-06-21T23:34:00Z"/>
  <w16cex:commentExtensible w16cex:durableId="12219E14" w16cex:dateUtc="2025-06-21T23:52:00Z"/>
  <w16cex:commentExtensible w16cex:durableId="7C662BA1" w16cex:dateUtc="2025-06-22T00:01:00Z"/>
  <w16cex:commentExtensible w16cex:durableId="4405CD53" w16cex:dateUtc="2025-06-22T00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B1271"/>
    <w:multiLevelType w:val="hybridMultilevel"/>
    <w:tmpl w:val="DEBC84C0"/>
    <w:lvl w:ilvl="0" w:tplc="9C2A6C0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B7"/>
    <w:rsid w:val="00017007"/>
    <w:rsid w:val="00025CCD"/>
    <w:rsid w:val="00026B99"/>
    <w:rsid w:val="00032FAB"/>
    <w:rsid w:val="00051131"/>
    <w:rsid w:val="00056F26"/>
    <w:rsid w:val="00073324"/>
    <w:rsid w:val="00093E59"/>
    <w:rsid w:val="000A45C4"/>
    <w:rsid w:val="000D3CD2"/>
    <w:rsid w:val="000E3D78"/>
    <w:rsid w:val="00103258"/>
    <w:rsid w:val="001060E3"/>
    <w:rsid w:val="00112F7E"/>
    <w:rsid w:val="00183915"/>
    <w:rsid w:val="001B1420"/>
    <w:rsid w:val="001B739E"/>
    <w:rsid w:val="001C52E4"/>
    <w:rsid w:val="001D0D83"/>
    <w:rsid w:val="001D51F3"/>
    <w:rsid w:val="001D5D5A"/>
    <w:rsid w:val="001D74B6"/>
    <w:rsid w:val="002013FE"/>
    <w:rsid w:val="0020368E"/>
    <w:rsid w:val="00227659"/>
    <w:rsid w:val="002379A7"/>
    <w:rsid w:val="00240008"/>
    <w:rsid w:val="002748A1"/>
    <w:rsid w:val="00297962"/>
    <w:rsid w:val="002D5D13"/>
    <w:rsid w:val="002F13CB"/>
    <w:rsid w:val="00310FEC"/>
    <w:rsid w:val="00337620"/>
    <w:rsid w:val="00346D48"/>
    <w:rsid w:val="00363B05"/>
    <w:rsid w:val="003A035D"/>
    <w:rsid w:val="003E3CAD"/>
    <w:rsid w:val="003F7D29"/>
    <w:rsid w:val="0042300D"/>
    <w:rsid w:val="004437E9"/>
    <w:rsid w:val="00463FCF"/>
    <w:rsid w:val="00473572"/>
    <w:rsid w:val="004A4DB7"/>
    <w:rsid w:val="004C2085"/>
    <w:rsid w:val="004E1FD2"/>
    <w:rsid w:val="004E3921"/>
    <w:rsid w:val="0050286C"/>
    <w:rsid w:val="005073F8"/>
    <w:rsid w:val="00542C19"/>
    <w:rsid w:val="00553D8D"/>
    <w:rsid w:val="0056214A"/>
    <w:rsid w:val="00587552"/>
    <w:rsid w:val="005B603E"/>
    <w:rsid w:val="0061549C"/>
    <w:rsid w:val="00661676"/>
    <w:rsid w:val="006C302A"/>
    <w:rsid w:val="006C68EC"/>
    <w:rsid w:val="00701ED5"/>
    <w:rsid w:val="00723617"/>
    <w:rsid w:val="00732999"/>
    <w:rsid w:val="00745D90"/>
    <w:rsid w:val="00752CB2"/>
    <w:rsid w:val="00771187"/>
    <w:rsid w:val="0079512E"/>
    <w:rsid w:val="007B467C"/>
    <w:rsid w:val="007C20FA"/>
    <w:rsid w:val="007E16DB"/>
    <w:rsid w:val="00803AF8"/>
    <w:rsid w:val="008169F0"/>
    <w:rsid w:val="0082026D"/>
    <w:rsid w:val="00851199"/>
    <w:rsid w:val="00875839"/>
    <w:rsid w:val="008A2B57"/>
    <w:rsid w:val="008D01EA"/>
    <w:rsid w:val="008E3F33"/>
    <w:rsid w:val="00921010"/>
    <w:rsid w:val="00921E0B"/>
    <w:rsid w:val="00943555"/>
    <w:rsid w:val="00951450"/>
    <w:rsid w:val="00972BB6"/>
    <w:rsid w:val="009869E8"/>
    <w:rsid w:val="009D2EC6"/>
    <w:rsid w:val="009E076B"/>
    <w:rsid w:val="00A40D58"/>
    <w:rsid w:val="00A45FF6"/>
    <w:rsid w:val="00A63AAF"/>
    <w:rsid w:val="00A77D7D"/>
    <w:rsid w:val="00A8128D"/>
    <w:rsid w:val="00AA164F"/>
    <w:rsid w:val="00AB1501"/>
    <w:rsid w:val="00AB6BE9"/>
    <w:rsid w:val="00AC6F8D"/>
    <w:rsid w:val="00AE3666"/>
    <w:rsid w:val="00AF1DC8"/>
    <w:rsid w:val="00B474CC"/>
    <w:rsid w:val="00B87038"/>
    <w:rsid w:val="00BE139B"/>
    <w:rsid w:val="00BF06EC"/>
    <w:rsid w:val="00BF385A"/>
    <w:rsid w:val="00C05CC7"/>
    <w:rsid w:val="00C102B6"/>
    <w:rsid w:val="00C117C7"/>
    <w:rsid w:val="00C148AE"/>
    <w:rsid w:val="00C528D6"/>
    <w:rsid w:val="00C7263B"/>
    <w:rsid w:val="00C86D71"/>
    <w:rsid w:val="00C91E2D"/>
    <w:rsid w:val="00C93EE2"/>
    <w:rsid w:val="00CA101D"/>
    <w:rsid w:val="00CB139C"/>
    <w:rsid w:val="00CB2A71"/>
    <w:rsid w:val="00CB380B"/>
    <w:rsid w:val="00CB445E"/>
    <w:rsid w:val="00CF7A70"/>
    <w:rsid w:val="00D05DF5"/>
    <w:rsid w:val="00D1310C"/>
    <w:rsid w:val="00D13C17"/>
    <w:rsid w:val="00D4075F"/>
    <w:rsid w:val="00DA0457"/>
    <w:rsid w:val="00E024A0"/>
    <w:rsid w:val="00E03984"/>
    <w:rsid w:val="00E251DE"/>
    <w:rsid w:val="00E339F6"/>
    <w:rsid w:val="00E4184B"/>
    <w:rsid w:val="00E44614"/>
    <w:rsid w:val="00E45A05"/>
    <w:rsid w:val="00EB0177"/>
    <w:rsid w:val="00F02377"/>
    <w:rsid w:val="00F02893"/>
    <w:rsid w:val="00F106C8"/>
    <w:rsid w:val="00F13078"/>
    <w:rsid w:val="00F24D15"/>
    <w:rsid w:val="00F336BD"/>
    <w:rsid w:val="00F52A51"/>
    <w:rsid w:val="00F60771"/>
    <w:rsid w:val="00F649BA"/>
    <w:rsid w:val="00F65BBF"/>
    <w:rsid w:val="00F71ADF"/>
    <w:rsid w:val="00F86DB4"/>
    <w:rsid w:val="00F902D7"/>
    <w:rsid w:val="00F96C94"/>
    <w:rsid w:val="00FA132A"/>
    <w:rsid w:val="00FC4F4D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FF94"/>
  <w15:chartTrackingRefBased/>
  <w15:docId w15:val="{6D2C6CD2-7E26-478E-86C8-B6548F48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0E3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A4D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4D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4D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4D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4D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4D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4D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4D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4D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4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4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4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4D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4D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4D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4D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4D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4D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4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A4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4DB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A4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4DB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A4D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4D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A4D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D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4DB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4184B"/>
    <w:rPr>
      <w:color w:val="467886" w:themeColor="hyperlink"/>
      <w:u w:val="single"/>
    </w:rPr>
  </w:style>
  <w:style w:type="paragraph" w:styleId="Rvision">
    <w:name w:val="Revision"/>
    <w:hidden/>
    <w:uiPriority w:val="99"/>
    <w:semiHidden/>
    <w:rsid w:val="00E024A0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E024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24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24A0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24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24A0"/>
    <w:rPr>
      <w:b/>
      <w:bCs/>
      <w:kern w:val="0"/>
      <w:sz w:val="20"/>
      <w:szCs w:val="20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310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kankoufe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 SIDIBE</dc:creator>
  <cp:keywords/>
  <dc:description/>
  <cp:lastModifiedBy>Dr Sidibé Kankou</cp:lastModifiedBy>
  <cp:revision>2</cp:revision>
  <dcterms:created xsi:type="dcterms:W3CDTF">2025-06-30T20:47:00Z</dcterms:created>
  <dcterms:modified xsi:type="dcterms:W3CDTF">2025-06-30T20:47:00Z</dcterms:modified>
</cp:coreProperties>
</file>