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1AB0" w14:textId="26BA4420" w:rsidR="002B76C7" w:rsidRPr="00D50A7C" w:rsidRDefault="00772A5E" w:rsidP="00C8549E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  <w:lang w:val="fr-FR"/>
        </w:rPr>
        <w:t>P</w:t>
      </w:r>
      <w:r w:rsidR="00C8549E" w:rsidRPr="00D50A7C">
        <w:rPr>
          <w:rFonts w:ascii="Arial Narrow" w:hAnsi="Arial Narrow" w:cs="Times New Roman"/>
          <w:b/>
          <w:bCs/>
          <w:sz w:val="24"/>
          <w:szCs w:val="24"/>
        </w:rPr>
        <w:t>erceptions addictives des jeux de hasards et d’argent chez les étudiants de l’Université de Kara en 2025 : cas de 1xbet</w:t>
      </w:r>
    </w:p>
    <w:p w14:paraId="3871D1C4" w14:textId="55C6562B" w:rsidR="002B76C7" w:rsidRPr="00D50A7C" w:rsidRDefault="009F0A13" w:rsidP="00C8549E">
      <w:p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>Auteurs</w:t>
      </w:r>
      <w:r w:rsidRPr="00D50A7C">
        <w:rPr>
          <w:rFonts w:ascii="Arial Narrow" w:hAnsi="Arial Narrow" w:cs="Times New Roman"/>
          <w:sz w:val="24"/>
          <w:szCs w:val="24"/>
          <w:u w:val="single"/>
          <w:lang w:val="fr-FR"/>
        </w:rPr>
        <w:t> </w:t>
      </w: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: </w:t>
      </w:r>
      <w:proofErr w:type="spellStart"/>
      <w:r w:rsidRPr="00D50A7C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>Wenkourama</w:t>
      </w:r>
      <w:proofErr w:type="spellEnd"/>
      <w:r w:rsidRPr="00D50A7C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 xml:space="preserve"> Damèga</w:t>
      </w:r>
      <w:r w:rsidR="002830F6" w:rsidRPr="00D50A7C">
        <w:rPr>
          <w:rFonts w:ascii="Arial Narrow" w:hAnsi="Arial Narrow" w:cs="Times New Roman"/>
          <w:b/>
          <w:bCs/>
          <w:sz w:val="24"/>
          <w:szCs w:val="24"/>
          <w:u w:val="single"/>
          <w:vertAlign w:val="superscript"/>
          <w:lang w:val="fr-FR"/>
        </w:rPr>
        <w:t>1</w:t>
      </w:r>
      <w:r w:rsidR="002830F6" w:rsidRPr="00D50A7C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proofErr w:type="spellStart"/>
      <w:r w:rsidR="002830F6" w:rsidRPr="00D50A7C">
        <w:rPr>
          <w:rFonts w:ascii="Arial Narrow" w:hAnsi="Arial Narrow" w:cs="Times New Roman"/>
          <w:sz w:val="24"/>
          <w:szCs w:val="24"/>
          <w:lang w:val="fr-FR"/>
        </w:rPr>
        <w:t>Noussougan</w:t>
      </w:r>
      <w:proofErr w:type="spellEnd"/>
      <w:r w:rsidR="002830F6" w:rsidRPr="00D50A7C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r w:rsidR="00D4229C" w:rsidRPr="00D50A7C">
        <w:rPr>
          <w:rFonts w:ascii="Arial Narrow" w:hAnsi="Arial Narrow" w:cs="Times New Roman"/>
          <w:sz w:val="24"/>
          <w:szCs w:val="24"/>
          <w:lang w:val="fr-FR"/>
        </w:rPr>
        <w:t>Samson</w:t>
      </w:r>
      <w:r w:rsidR="00D4229C" w:rsidRPr="00D50A7C">
        <w:rPr>
          <w:rFonts w:ascii="Arial Narrow" w:hAnsi="Arial Narrow" w:cs="Times New Roman"/>
          <w:sz w:val="24"/>
          <w:szCs w:val="24"/>
          <w:vertAlign w:val="superscript"/>
          <w:lang w:val="fr-FR"/>
        </w:rPr>
        <w:t>2</w:t>
      </w:r>
      <w:r w:rsidR="00D4229C" w:rsidRPr="00D50A7C">
        <w:rPr>
          <w:rFonts w:ascii="Arial Narrow" w:hAnsi="Arial Narrow" w:cs="Times New Roman"/>
          <w:sz w:val="24"/>
          <w:szCs w:val="24"/>
          <w:lang w:val="fr-FR"/>
        </w:rPr>
        <w:t xml:space="preserve">, </w:t>
      </w:r>
      <w:r w:rsidR="006143F7" w:rsidRPr="00D50A7C">
        <w:rPr>
          <w:rFonts w:ascii="Arial Narrow" w:hAnsi="Arial Narrow" w:cs="Times New Roman"/>
          <w:sz w:val="24"/>
          <w:szCs w:val="24"/>
          <w:lang w:val="fr-FR"/>
        </w:rPr>
        <w:t>Salifou Saliou</w:t>
      </w:r>
      <w:r w:rsidR="006143F7" w:rsidRPr="00D50A7C">
        <w:rPr>
          <w:rFonts w:ascii="Arial Narrow" w:hAnsi="Arial Narrow" w:cs="Times New Roman"/>
          <w:sz w:val="24"/>
          <w:szCs w:val="24"/>
          <w:vertAlign w:val="superscript"/>
          <w:lang w:val="fr-FR"/>
        </w:rPr>
        <w:t>3</w:t>
      </w:r>
      <w:r w:rsidR="006143F7" w:rsidRPr="00D50A7C">
        <w:rPr>
          <w:rFonts w:ascii="Arial Narrow" w:hAnsi="Arial Narrow" w:cs="Times New Roman"/>
          <w:sz w:val="24"/>
          <w:szCs w:val="24"/>
          <w:lang w:val="fr-FR"/>
        </w:rPr>
        <w:t>,</w:t>
      </w:r>
      <w:r w:rsidR="00B15D1E" w:rsidRPr="00D50A7C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="00B15D1E" w:rsidRPr="00D50A7C">
        <w:rPr>
          <w:rFonts w:ascii="Arial Narrow" w:hAnsi="Arial Narrow" w:cs="Times New Roman"/>
          <w:sz w:val="24"/>
          <w:szCs w:val="24"/>
          <w:lang w:val="fr-FR"/>
        </w:rPr>
        <w:t>Kanekatoua</w:t>
      </w:r>
      <w:proofErr w:type="spellEnd"/>
      <w:r w:rsidR="00B15D1E" w:rsidRPr="00D50A7C">
        <w:rPr>
          <w:rFonts w:ascii="Arial Narrow" w:hAnsi="Arial Narrow" w:cs="Times New Roman"/>
          <w:sz w:val="24"/>
          <w:szCs w:val="24"/>
          <w:lang w:val="fr-FR"/>
        </w:rPr>
        <w:t xml:space="preserve"> Sonia</w:t>
      </w:r>
      <w:r w:rsidR="00B15D1E" w:rsidRPr="00D50A7C">
        <w:rPr>
          <w:rFonts w:ascii="Arial Narrow" w:hAnsi="Arial Narrow" w:cs="Times New Roman"/>
          <w:sz w:val="24"/>
          <w:szCs w:val="24"/>
          <w:vertAlign w:val="superscript"/>
          <w:lang w:val="fr-FR"/>
        </w:rPr>
        <w:t>4</w:t>
      </w:r>
      <w:r w:rsidR="00B15D1E" w:rsidRPr="00D50A7C">
        <w:rPr>
          <w:rFonts w:ascii="Arial Narrow" w:hAnsi="Arial Narrow" w:cs="Times New Roman"/>
          <w:sz w:val="24"/>
          <w:szCs w:val="24"/>
          <w:lang w:val="fr-FR"/>
        </w:rPr>
        <w:t>,</w:t>
      </w:r>
      <w:r w:rsidR="006143F7" w:rsidRPr="00D50A7C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="00C32B21" w:rsidRPr="00D50A7C">
        <w:rPr>
          <w:rFonts w:ascii="Arial Narrow" w:hAnsi="Arial Narrow" w:cs="Times New Roman"/>
          <w:sz w:val="24"/>
          <w:szCs w:val="24"/>
          <w:lang w:val="fr-FR"/>
        </w:rPr>
        <w:t>Dassa</w:t>
      </w:r>
      <w:proofErr w:type="spellEnd"/>
      <w:r w:rsidR="00C32B21" w:rsidRPr="00D50A7C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="00C32B21" w:rsidRPr="00D50A7C">
        <w:rPr>
          <w:rFonts w:ascii="Arial Narrow" w:hAnsi="Arial Narrow" w:cs="Times New Roman"/>
          <w:sz w:val="24"/>
          <w:szCs w:val="24"/>
          <w:lang w:val="fr-FR"/>
        </w:rPr>
        <w:t>Kolou</w:t>
      </w:r>
      <w:proofErr w:type="spellEnd"/>
      <w:r w:rsidR="00C32B21" w:rsidRPr="00D50A7C">
        <w:rPr>
          <w:rFonts w:ascii="Arial Narrow" w:hAnsi="Arial Narrow" w:cs="Times New Roman"/>
          <w:sz w:val="24"/>
          <w:szCs w:val="24"/>
          <w:lang w:val="fr-FR"/>
        </w:rPr>
        <w:t xml:space="preserve"> Simliwa</w:t>
      </w:r>
      <w:r w:rsidR="00A0609B" w:rsidRPr="00D50A7C">
        <w:rPr>
          <w:rFonts w:ascii="Arial Narrow" w:hAnsi="Arial Narrow" w:cs="Times New Roman"/>
          <w:sz w:val="24"/>
          <w:szCs w:val="24"/>
          <w:vertAlign w:val="superscript"/>
          <w:lang w:val="fr-FR"/>
        </w:rPr>
        <w:t>5</w:t>
      </w:r>
      <w:r w:rsidR="00B15D1E" w:rsidRPr="00D50A7C">
        <w:rPr>
          <w:rFonts w:ascii="Arial Narrow" w:hAnsi="Arial Narrow" w:cs="Times New Roman"/>
          <w:sz w:val="24"/>
          <w:szCs w:val="24"/>
          <w:lang w:val="fr-FR"/>
        </w:rPr>
        <w:t>.</w:t>
      </w:r>
    </w:p>
    <w:p w14:paraId="727615CD" w14:textId="4C565EAB" w:rsidR="00533E28" w:rsidRPr="00D50A7C" w:rsidRDefault="002F7290" w:rsidP="00533E28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D50A7C">
        <w:rPr>
          <w:rFonts w:ascii="Arial Narrow" w:hAnsi="Arial Narrow" w:cs="Times New Roman"/>
          <w:sz w:val="24"/>
          <w:szCs w:val="24"/>
          <w:lang w:val="fr-FR"/>
        </w:rPr>
        <w:t>Médecin Psychiatre Addictologue</w:t>
      </w:r>
      <w:r w:rsidR="0085642B" w:rsidRPr="00D50A7C">
        <w:rPr>
          <w:rFonts w:ascii="Arial Narrow" w:hAnsi="Arial Narrow" w:cs="Times New Roman"/>
          <w:sz w:val="24"/>
          <w:szCs w:val="24"/>
          <w:lang w:val="fr-FR"/>
        </w:rPr>
        <w:t xml:space="preserve">, Maitre de Conférences Agrégé à la </w:t>
      </w:r>
      <w:r w:rsidR="00C61B83" w:rsidRPr="00D50A7C">
        <w:rPr>
          <w:rFonts w:ascii="Arial Narrow" w:hAnsi="Arial Narrow" w:cs="Times New Roman"/>
          <w:sz w:val="24"/>
          <w:szCs w:val="24"/>
          <w:lang w:val="fr-FR"/>
        </w:rPr>
        <w:t>Faculté des Sciences de la Santé</w:t>
      </w:r>
      <w:r w:rsidR="0046625C" w:rsidRPr="00D50A7C">
        <w:rPr>
          <w:rFonts w:ascii="Arial Narrow" w:hAnsi="Arial Narrow" w:cs="Times New Roman"/>
          <w:sz w:val="24"/>
          <w:szCs w:val="24"/>
          <w:lang w:val="fr-FR"/>
        </w:rPr>
        <w:t>, Université de Kara</w:t>
      </w:r>
    </w:p>
    <w:p w14:paraId="50FA3863" w14:textId="44D23991" w:rsidR="0046625C" w:rsidRPr="00D50A7C" w:rsidRDefault="0085642B" w:rsidP="00533E28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Doctorant à la </w:t>
      </w:r>
      <w:r w:rsidR="009C320F" w:rsidRPr="00D50A7C">
        <w:rPr>
          <w:rFonts w:ascii="Arial Narrow" w:hAnsi="Arial Narrow" w:cs="Times New Roman"/>
          <w:sz w:val="24"/>
          <w:szCs w:val="24"/>
          <w:lang w:val="fr-FR"/>
        </w:rPr>
        <w:t>Faculté des Sciences de la Santé, Université de Kara</w:t>
      </w:r>
    </w:p>
    <w:p w14:paraId="45FB0320" w14:textId="66A061F1" w:rsidR="009D2706" w:rsidRPr="00D50A7C" w:rsidRDefault="009D2706" w:rsidP="00533E28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Médecin Psychiatre, </w:t>
      </w: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Maitre de Conférences Agrégé à la Faculté des Sciences de la Santé, Université de </w:t>
      </w:r>
      <w:r w:rsidRPr="00D50A7C">
        <w:rPr>
          <w:rFonts w:ascii="Arial Narrow" w:hAnsi="Arial Narrow" w:cs="Times New Roman"/>
          <w:sz w:val="24"/>
          <w:szCs w:val="24"/>
          <w:lang w:val="fr-FR"/>
        </w:rPr>
        <w:t>Lomé</w:t>
      </w:r>
    </w:p>
    <w:p w14:paraId="1F06C4BD" w14:textId="3EA5D014" w:rsidR="009D2706" w:rsidRPr="00D50A7C" w:rsidRDefault="00E33D86" w:rsidP="00533E28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D50A7C">
        <w:rPr>
          <w:rFonts w:ascii="Arial Narrow" w:hAnsi="Arial Narrow" w:cs="Times New Roman"/>
          <w:sz w:val="24"/>
          <w:szCs w:val="24"/>
          <w:lang w:val="fr-FR"/>
        </w:rPr>
        <w:t>Médecin Psychiatre, Centre Hospitalier Universitaire Campus de Lomé</w:t>
      </w:r>
    </w:p>
    <w:p w14:paraId="13843119" w14:textId="4602CFF4" w:rsidR="00E33D86" w:rsidRPr="00D50A7C" w:rsidRDefault="00A0609B" w:rsidP="00533E28">
      <w:pPr>
        <w:pStyle w:val="Paragraphedeliste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D50A7C">
        <w:rPr>
          <w:rFonts w:ascii="Arial Narrow" w:hAnsi="Arial Narrow" w:cs="Times New Roman"/>
          <w:sz w:val="24"/>
          <w:szCs w:val="24"/>
          <w:lang w:val="fr-FR"/>
        </w:rPr>
        <w:t>Médecin Psychiatre, Professeur Titulaire à la Faculté des Scie</w:t>
      </w:r>
      <w:r w:rsidR="00687E9E" w:rsidRPr="00D50A7C">
        <w:rPr>
          <w:rFonts w:ascii="Arial Narrow" w:hAnsi="Arial Narrow" w:cs="Times New Roman"/>
          <w:sz w:val="24"/>
          <w:szCs w:val="24"/>
          <w:lang w:val="fr-FR"/>
        </w:rPr>
        <w:t>n</w:t>
      </w: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ces de </w:t>
      </w:r>
      <w:r w:rsidR="00687E9E" w:rsidRPr="00D50A7C">
        <w:rPr>
          <w:rFonts w:ascii="Arial Narrow" w:hAnsi="Arial Narrow" w:cs="Times New Roman"/>
          <w:sz w:val="24"/>
          <w:szCs w:val="24"/>
          <w:lang w:val="fr-FR"/>
        </w:rPr>
        <w:t>la Santé, Université de Lomé</w:t>
      </w:r>
    </w:p>
    <w:p w14:paraId="6A5971F9" w14:textId="2429BF10" w:rsidR="00987A3F" w:rsidRPr="00D50A7C" w:rsidRDefault="00987A3F" w:rsidP="00987A3F">
      <w:pPr>
        <w:jc w:val="both"/>
        <w:rPr>
          <w:rFonts w:ascii="Arial Narrow" w:hAnsi="Arial Narrow" w:cs="Times New Roman"/>
          <w:sz w:val="24"/>
          <w:szCs w:val="24"/>
          <w:lang w:val="fr-FR"/>
        </w:rPr>
      </w:pPr>
      <w:r w:rsidRPr="00B41442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>Auteur correspondant</w:t>
      </w: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 : </w:t>
      </w:r>
      <w:proofErr w:type="gramStart"/>
      <w:r w:rsidRPr="00D50A7C">
        <w:rPr>
          <w:rFonts w:ascii="Arial Narrow" w:hAnsi="Arial Narrow" w:cs="Times New Roman"/>
          <w:sz w:val="24"/>
          <w:szCs w:val="24"/>
          <w:lang w:val="fr-FR"/>
        </w:rPr>
        <w:t>E-mail</w:t>
      </w:r>
      <w:proofErr w:type="gramEnd"/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 : </w:t>
      </w:r>
      <w:r w:rsidR="008C5C50" w:rsidRPr="00D50A7C">
        <w:rPr>
          <w:rFonts w:ascii="Arial Narrow" w:hAnsi="Arial Narrow" w:cs="Times New Roman"/>
          <w:sz w:val="24"/>
          <w:szCs w:val="24"/>
          <w:lang w:val="fr-FR"/>
        </w:rPr>
        <w:t>wenkourama@yahoo.fr ;</w:t>
      </w:r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 </w:t>
      </w:r>
      <w:proofErr w:type="spellStart"/>
      <w:r w:rsidRPr="00D50A7C">
        <w:rPr>
          <w:rFonts w:ascii="Arial Narrow" w:hAnsi="Arial Narrow" w:cs="Times New Roman"/>
          <w:sz w:val="24"/>
          <w:szCs w:val="24"/>
          <w:lang w:val="fr-FR"/>
        </w:rPr>
        <w:t>Cél</w:t>
      </w:r>
      <w:proofErr w:type="spellEnd"/>
      <w:r w:rsidRPr="00D50A7C">
        <w:rPr>
          <w:rFonts w:ascii="Arial Narrow" w:hAnsi="Arial Narrow" w:cs="Times New Roman"/>
          <w:sz w:val="24"/>
          <w:szCs w:val="24"/>
          <w:lang w:val="fr-FR"/>
        </w:rPr>
        <w:t xml:space="preserve"> : +228 90012697</w:t>
      </w:r>
    </w:p>
    <w:p w14:paraId="07717F12" w14:textId="3626EEA9" w:rsidR="00FB16BD" w:rsidRPr="00D50A7C" w:rsidRDefault="00FB16BD" w:rsidP="00FB16BD">
      <w:pPr>
        <w:jc w:val="both"/>
        <w:rPr>
          <w:rFonts w:ascii="Arial Narrow" w:hAnsi="Arial Narrow" w:cs="Times New Roman"/>
          <w:sz w:val="24"/>
          <w:szCs w:val="24"/>
          <w:u w:val="single"/>
          <w:lang w:val="fr-FR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  <w:u w:val="single"/>
        </w:rPr>
        <w:t>R</w:t>
      </w:r>
      <w:proofErr w:type="spellStart"/>
      <w:r w:rsidRPr="00D50A7C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>ésumé</w:t>
      </w:r>
      <w:proofErr w:type="spellEnd"/>
    </w:p>
    <w:p w14:paraId="0189218D" w14:textId="5937CC63" w:rsidR="002B76C7" w:rsidRPr="00D50A7C" w:rsidRDefault="00C8549E" w:rsidP="00C8549E">
      <w:pPr>
        <w:jc w:val="both"/>
        <w:rPr>
          <w:rFonts w:ascii="Arial Narrow" w:hAnsi="Arial Narrow" w:cs="Times New Roman"/>
          <w:sz w:val="24"/>
          <w:szCs w:val="24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</w:rPr>
        <w:t>O</w:t>
      </w:r>
      <w:proofErr w:type="spellStart"/>
      <w:r w:rsidR="009F0A13" w:rsidRPr="00D50A7C">
        <w:rPr>
          <w:rFonts w:ascii="Arial Narrow" w:hAnsi="Arial Narrow" w:cs="Times New Roman"/>
          <w:b/>
          <w:bCs/>
          <w:sz w:val="24"/>
          <w:szCs w:val="24"/>
          <w:lang w:val="fr-FR"/>
        </w:rPr>
        <w:t>bjectifs</w:t>
      </w:r>
      <w:proofErr w:type="spellEnd"/>
      <w:r w:rsidR="002B76C7" w:rsidRPr="00D50A7C">
        <w:rPr>
          <w:rFonts w:ascii="Arial Narrow" w:hAnsi="Arial Narrow" w:cs="Times New Roman"/>
          <w:sz w:val="24"/>
          <w:szCs w:val="24"/>
        </w:rPr>
        <w:t xml:space="preserve"> : </w:t>
      </w:r>
      <w:r w:rsidR="00F552F9" w:rsidRPr="00D50A7C">
        <w:rPr>
          <w:rFonts w:ascii="Arial Narrow" w:hAnsi="Arial Narrow" w:cs="Times New Roman"/>
          <w:sz w:val="24"/>
          <w:szCs w:val="24"/>
          <w:lang w:val="fr-FR"/>
        </w:rPr>
        <w:t>Décrire</w:t>
      </w:r>
      <w:r w:rsidR="002B76C7" w:rsidRPr="00D50A7C">
        <w:rPr>
          <w:rFonts w:ascii="Arial Narrow" w:hAnsi="Arial Narrow" w:cs="Times New Roman"/>
          <w:sz w:val="24"/>
          <w:szCs w:val="24"/>
        </w:rPr>
        <w:t xml:space="preserve"> le jeu de hasard 1XBET chez le</w:t>
      </w:r>
      <w:r w:rsidR="00F552F9" w:rsidRPr="00D50A7C">
        <w:rPr>
          <w:rFonts w:ascii="Arial Narrow" w:hAnsi="Arial Narrow" w:cs="Times New Roman"/>
          <w:sz w:val="24"/>
          <w:szCs w:val="24"/>
          <w:lang w:val="fr-FR"/>
        </w:rPr>
        <w:t>s</w:t>
      </w:r>
      <w:r w:rsidR="002B76C7" w:rsidRPr="00D50A7C">
        <w:rPr>
          <w:rFonts w:ascii="Arial Narrow" w:hAnsi="Arial Narrow" w:cs="Times New Roman"/>
          <w:sz w:val="24"/>
          <w:szCs w:val="24"/>
        </w:rPr>
        <w:t xml:space="preserve"> les étudiants de l’Université de Kara</w:t>
      </w:r>
    </w:p>
    <w:p w14:paraId="1CC1D126" w14:textId="11502291" w:rsidR="00C8549E" w:rsidRPr="00D50A7C" w:rsidRDefault="00C8549E" w:rsidP="00C8549E">
      <w:pPr>
        <w:jc w:val="both"/>
        <w:rPr>
          <w:rFonts w:ascii="Arial Narrow" w:hAnsi="Arial Narrow" w:cs="Times New Roman"/>
          <w:sz w:val="24"/>
          <w:szCs w:val="24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</w:rPr>
        <w:t>M</w:t>
      </w:r>
      <w:proofErr w:type="spellStart"/>
      <w:r w:rsidR="005F4910" w:rsidRPr="00D50A7C">
        <w:rPr>
          <w:rFonts w:ascii="Arial Narrow" w:hAnsi="Arial Narrow" w:cs="Times New Roman"/>
          <w:b/>
          <w:bCs/>
          <w:sz w:val="24"/>
          <w:szCs w:val="24"/>
          <w:lang w:val="fr-FR"/>
        </w:rPr>
        <w:t>éthodes</w:t>
      </w:r>
      <w:proofErr w:type="spellEnd"/>
      <w:r w:rsidR="002B76C7" w:rsidRPr="00D50A7C">
        <w:rPr>
          <w:rFonts w:ascii="Arial Narrow" w:hAnsi="Arial Narrow" w:cs="Times New Roman"/>
          <w:sz w:val="24"/>
          <w:szCs w:val="24"/>
        </w:rPr>
        <w:t xml:space="preserve"> : Il s’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est </w:t>
      </w:r>
      <w:r w:rsidR="002B76C7" w:rsidRPr="00D50A7C">
        <w:rPr>
          <w:rFonts w:ascii="Arial Narrow" w:hAnsi="Arial Narrow" w:cs="Times New Roman"/>
          <w:sz w:val="24"/>
          <w:szCs w:val="24"/>
        </w:rPr>
        <w:t xml:space="preserve">agi d’une étude 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transversale </w:t>
      </w:r>
      <w:r w:rsidR="002B76C7" w:rsidRPr="00D50A7C">
        <w:rPr>
          <w:rFonts w:ascii="Arial Narrow" w:hAnsi="Arial Narrow" w:cs="Times New Roman"/>
          <w:sz w:val="24"/>
          <w:szCs w:val="24"/>
        </w:rPr>
        <w:t xml:space="preserve">descriptive </w:t>
      </w:r>
      <w:r w:rsidR="0016371F" w:rsidRPr="00D50A7C">
        <w:rPr>
          <w:rFonts w:ascii="Arial Narrow" w:hAnsi="Arial Narrow" w:cs="Times New Roman"/>
          <w:sz w:val="24"/>
          <w:szCs w:val="24"/>
          <w:lang w:val="fr-FR"/>
        </w:rPr>
        <w:t>à visée</w:t>
      </w:r>
      <w:r w:rsidR="002B76C7" w:rsidRPr="00D50A7C">
        <w:rPr>
          <w:rFonts w:ascii="Arial Narrow" w:hAnsi="Arial Narrow" w:cs="Times New Roman"/>
          <w:sz w:val="24"/>
          <w:szCs w:val="24"/>
        </w:rPr>
        <w:t xml:space="preserve"> analytique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 sur une période de trois mois </w:t>
      </w:r>
      <w:r w:rsidR="006A4630" w:rsidRPr="00D50A7C">
        <w:rPr>
          <w:rFonts w:ascii="Arial Narrow" w:hAnsi="Arial Narrow" w:cs="Times New Roman"/>
          <w:sz w:val="24"/>
          <w:szCs w:val="24"/>
          <w:lang w:val="fr-FR"/>
        </w:rPr>
        <w:t xml:space="preserve">portant 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sur un échantillon de 1003 étudiants </w:t>
      </w:r>
      <w:r w:rsidR="00AC65B0" w:rsidRPr="00D50A7C">
        <w:rPr>
          <w:rFonts w:ascii="Arial Narrow" w:hAnsi="Arial Narrow" w:cs="Times New Roman"/>
          <w:sz w:val="24"/>
          <w:szCs w:val="24"/>
          <w:lang w:val="fr-FR"/>
        </w:rPr>
        <w:t xml:space="preserve">choisis de façon aléatoire </w:t>
      </w:r>
      <w:r w:rsidR="00A626E0" w:rsidRPr="00D50A7C">
        <w:rPr>
          <w:rFonts w:ascii="Arial Narrow" w:hAnsi="Arial Narrow" w:cs="Times New Roman"/>
          <w:sz w:val="24"/>
          <w:szCs w:val="24"/>
        </w:rPr>
        <w:t>dans les facultés, instituts et école</w:t>
      </w:r>
      <w:r w:rsidR="006A4630" w:rsidRPr="00D50A7C">
        <w:rPr>
          <w:rFonts w:ascii="Arial Narrow" w:hAnsi="Arial Narrow" w:cs="Times New Roman"/>
          <w:sz w:val="24"/>
          <w:szCs w:val="24"/>
          <w:lang w:val="fr-FR"/>
        </w:rPr>
        <w:t>s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 de l’université de Kara. </w:t>
      </w:r>
    </w:p>
    <w:p w14:paraId="4A199B31" w14:textId="7CB53F99" w:rsidR="00270302" w:rsidRPr="00D50A7C" w:rsidRDefault="00C8549E" w:rsidP="00C8549E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</w:rPr>
        <w:t>R</w:t>
      </w:r>
      <w:proofErr w:type="spellStart"/>
      <w:r w:rsidR="00ED339B" w:rsidRPr="00D50A7C">
        <w:rPr>
          <w:rFonts w:ascii="Arial Narrow" w:hAnsi="Arial Narrow" w:cs="Times New Roman"/>
          <w:b/>
          <w:bCs/>
          <w:sz w:val="24"/>
          <w:szCs w:val="24"/>
          <w:lang w:val="fr-FR"/>
        </w:rPr>
        <w:t>ésultats</w:t>
      </w:r>
      <w:proofErr w:type="spellEnd"/>
      <w:r w:rsidR="002B76C7" w:rsidRPr="00D50A7C">
        <w:rPr>
          <w:rFonts w:ascii="Arial Narrow" w:hAnsi="Arial Narrow" w:cs="Times New Roman"/>
          <w:sz w:val="24"/>
          <w:szCs w:val="24"/>
        </w:rPr>
        <w:t xml:space="preserve"> :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 </w:t>
      </w:r>
      <w:r w:rsidR="00ED339B" w:rsidRPr="00D50A7C">
        <w:rPr>
          <w:rFonts w:ascii="Arial Narrow" w:hAnsi="Arial Narrow" w:cs="Times New Roman"/>
          <w:sz w:val="24"/>
          <w:szCs w:val="24"/>
          <w:lang w:val="fr-FR"/>
        </w:rPr>
        <w:t>L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a </w:t>
      </w:r>
      <w:r w:rsidR="00DC0B43" w:rsidRPr="00D50A7C">
        <w:rPr>
          <w:rFonts w:ascii="Arial Narrow" w:hAnsi="Arial Narrow" w:cs="Times New Roman"/>
          <w:sz w:val="24"/>
          <w:szCs w:val="24"/>
        </w:rPr>
        <w:t>prévalence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 des joueurs de 1XBET </w:t>
      </w:r>
      <w:r w:rsidR="00DC0B43" w:rsidRPr="00D50A7C">
        <w:rPr>
          <w:rFonts w:ascii="Arial Narrow" w:hAnsi="Arial Narrow" w:cs="Times New Roman"/>
          <w:sz w:val="24"/>
          <w:szCs w:val="24"/>
        </w:rPr>
        <w:t>était</w:t>
      </w:r>
      <w:r w:rsidR="00A626E0" w:rsidRPr="00D50A7C">
        <w:rPr>
          <w:rFonts w:ascii="Arial Narrow" w:hAnsi="Arial Narrow" w:cs="Times New Roman"/>
          <w:sz w:val="24"/>
          <w:szCs w:val="24"/>
        </w:rPr>
        <w:t xml:space="preserve"> de </w:t>
      </w:r>
      <w:r w:rsidR="00DC0B43" w:rsidRPr="00D50A7C">
        <w:rPr>
          <w:rFonts w:ascii="Arial Narrow" w:hAnsi="Arial Narrow" w:cs="Times New Roman"/>
          <w:sz w:val="24"/>
          <w:szCs w:val="24"/>
        </w:rPr>
        <w:t>48,4</w:t>
      </w:r>
      <w:r w:rsidR="00DC0B43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% dont 42,7% était des joueurs pathologiques. Les étudiants étaient plus des joueurs pathologiques que les étudiantes</w:t>
      </w:r>
      <w:r w:rsidR="00947D4F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. L</w:t>
      </w:r>
      <w:r w:rsidR="00ED7CD5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a</w:t>
      </w:r>
      <w:r w:rsidR="00947D4F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tranche d’âge de 2</w:t>
      </w:r>
      <w:r w:rsidR="002C7A1C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0</w:t>
      </w:r>
      <w:r w:rsidR="00947D4F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à </w:t>
      </w:r>
      <w:r w:rsidR="002C7A1C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25</w:t>
      </w:r>
      <w:r w:rsidR="00502B74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 </w:t>
      </w:r>
      <w:r w:rsidR="00655FA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(62,9 %)</w:t>
      </w:r>
      <w:r w:rsidR="00947D4F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, renferm</w:t>
      </w:r>
      <w:r w:rsidR="002C7A1C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ait</w:t>
      </w:r>
      <w:r w:rsidR="00947D4F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plus d</w:t>
      </w:r>
      <w:r w:rsidR="00655FA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e</w:t>
      </w:r>
      <w:r w:rsidR="00947D4F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joueurs pathologiques. </w:t>
      </w:r>
    </w:p>
    <w:p w14:paraId="48ED16C0" w14:textId="65F287F3" w:rsidR="00C8549E" w:rsidRPr="00D50A7C" w:rsidRDefault="00947D4F" w:rsidP="00C8549E">
      <w:pPr>
        <w:jc w:val="both"/>
        <w:rPr>
          <w:rFonts w:ascii="Arial Narrow" w:hAnsi="Arial Narrow" w:cs="Times New Roman"/>
          <w:sz w:val="24"/>
          <w:szCs w:val="24"/>
        </w:rPr>
      </w:pPr>
      <w:r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L’analyse comparative nous a permis de déduire que la tranche d’âge, la situation matrimoniale, le parcours d’étude et les antécédents </w:t>
      </w:r>
      <w:r w:rsidR="00840019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familiaux</w:t>
      </w:r>
      <w:r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de parents avec les jeux de hasard sont des éléments associés à l’addiction au jeu 1XBET.</w:t>
      </w:r>
      <w:r w:rsidR="005477AB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 En effet, </w:t>
      </w:r>
      <w:r w:rsidR="004B41A5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la tranche d’âge de 20 à 25 ans</w:t>
      </w:r>
      <w:r w:rsidR="00036688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,</w:t>
      </w:r>
      <w:r w:rsidR="002C7A1C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l</w:t>
      </w:r>
      <w:r w:rsidR="00036688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es</w:t>
      </w:r>
      <w:r w:rsidR="002C7A1C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="00547B76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célibataire</w:t>
      </w:r>
      <w:r w:rsidR="00547B76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s, </w:t>
      </w:r>
      <w:r w:rsidR="00547B76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le</w:t>
      </w:r>
      <w:r w:rsidR="00036688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parcours licence </w:t>
      </w:r>
      <w:r w:rsidR="00547B76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avaient respectivement 62,9 % ; </w:t>
      </w:r>
      <w:r w:rsidR="009B1EB5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93,2 % et </w:t>
      </w:r>
      <w:r w:rsidR="0015351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81,4</w:t>
      </w:r>
      <w:r w:rsidR="00C8549E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% </w:t>
      </w:r>
      <w:r w:rsidR="00795AB4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de joueurs pathologiques. </w:t>
      </w:r>
      <w:r w:rsidR="00907288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Quatre-vingt-neuf virgule six pourcent (</w:t>
      </w:r>
      <w:r w:rsidR="0015351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89,6</w:t>
      </w:r>
      <w:r w:rsidR="00907288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 </w:t>
      </w:r>
      <w:r w:rsidR="0015351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%</w:t>
      </w:r>
      <w:r w:rsidR="00907288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>)</w:t>
      </w:r>
      <w:r w:rsidR="0015351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des joueurs pathologiques avaient des antécédents </w:t>
      </w:r>
      <w:r w:rsidR="00B24D03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val="fr-FR" w:eastAsia="fr-FR"/>
          <w14:ligatures w14:val="none"/>
        </w:rPr>
        <w:t xml:space="preserve">familiaux </w:t>
      </w:r>
      <w:r w:rsidR="00153511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jeux de hasard (LONATO, CASINO)</w:t>
      </w:r>
      <w:r w:rsidR="00C8549E" w:rsidRPr="00D50A7C">
        <w:rPr>
          <w:rFonts w:ascii="Arial Narrow" w:eastAsia="Times New Roman" w:hAnsi="Arial Narrow" w:cs="Times New Roman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.</w:t>
      </w:r>
    </w:p>
    <w:p w14:paraId="4A8E9F16" w14:textId="3701D4FB" w:rsidR="002B76C7" w:rsidRPr="00D50A7C" w:rsidRDefault="00C8549E" w:rsidP="00C8549E">
      <w:pPr>
        <w:jc w:val="both"/>
        <w:rPr>
          <w:rFonts w:ascii="Arial Narrow" w:hAnsi="Arial Narrow" w:cs="Times New Roman"/>
          <w:sz w:val="24"/>
          <w:szCs w:val="24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</w:rPr>
        <w:t>C</w:t>
      </w:r>
      <w:proofErr w:type="spellStart"/>
      <w:r w:rsidR="00E06A1C" w:rsidRPr="00D50A7C">
        <w:rPr>
          <w:rFonts w:ascii="Arial Narrow" w:hAnsi="Arial Narrow" w:cs="Times New Roman"/>
          <w:b/>
          <w:bCs/>
          <w:sz w:val="24"/>
          <w:szCs w:val="24"/>
          <w:lang w:val="fr-FR"/>
        </w:rPr>
        <w:t>onclusion</w:t>
      </w:r>
      <w:proofErr w:type="spellEnd"/>
      <w:r w:rsidR="002B76C7" w:rsidRPr="00D50A7C">
        <w:rPr>
          <w:rFonts w:ascii="Arial Narrow" w:hAnsi="Arial Narrow" w:cs="Times New Roman"/>
          <w:sz w:val="24"/>
          <w:szCs w:val="24"/>
        </w:rPr>
        <w:t xml:space="preserve"> :</w:t>
      </w:r>
      <w:r w:rsidR="00153511" w:rsidRPr="00D50A7C">
        <w:rPr>
          <w:rFonts w:ascii="Arial Narrow" w:hAnsi="Arial Narrow" w:cs="Times New Roman"/>
          <w:sz w:val="24"/>
          <w:szCs w:val="24"/>
        </w:rPr>
        <w:t xml:space="preserve"> </w:t>
      </w:r>
      <w:r w:rsidR="00E06A1C" w:rsidRPr="00D50A7C">
        <w:rPr>
          <w:rFonts w:ascii="Arial Narrow" w:hAnsi="Arial Narrow" w:cs="Times New Roman"/>
          <w:sz w:val="24"/>
          <w:szCs w:val="24"/>
          <w:lang w:val="fr-FR"/>
        </w:rPr>
        <w:t>L</w:t>
      </w:r>
      <w:r w:rsidR="00153511" w:rsidRPr="00D50A7C">
        <w:rPr>
          <w:rFonts w:ascii="Arial Narrow" w:hAnsi="Arial Narrow" w:cs="Times New Roman"/>
          <w:sz w:val="24"/>
          <w:szCs w:val="24"/>
        </w:rPr>
        <w:t>’addiction au jeu de has</w:t>
      </w:r>
      <w:r w:rsidRPr="00D50A7C">
        <w:rPr>
          <w:rFonts w:ascii="Arial Narrow" w:hAnsi="Arial Narrow" w:cs="Times New Roman"/>
          <w:sz w:val="24"/>
          <w:szCs w:val="24"/>
        </w:rPr>
        <w:t>a</w:t>
      </w:r>
      <w:r w:rsidR="00153511" w:rsidRPr="00D50A7C">
        <w:rPr>
          <w:rFonts w:ascii="Arial Narrow" w:hAnsi="Arial Narrow" w:cs="Times New Roman"/>
          <w:sz w:val="24"/>
          <w:szCs w:val="24"/>
        </w:rPr>
        <w:t xml:space="preserve">rd 1XBET prend de l’ampleur chez les étudiants de l’université de Kara. Une </w:t>
      </w:r>
      <w:r w:rsidRPr="00D50A7C">
        <w:rPr>
          <w:rFonts w:ascii="Arial Narrow" w:hAnsi="Arial Narrow" w:cs="Times New Roman"/>
          <w:sz w:val="24"/>
          <w:szCs w:val="24"/>
        </w:rPr>
        <w:t>é</w:t>
      </w:r>
      <w:r w:rsidR="00153511" w:rsidRPr="00D50A7C">
        <w:rPr>
          <w:rFonts w:ascii="Arial Narrow" w:hAnsi="Arial Narrow" w:cs="Times New Roman"/>
          <w:sz w:val="24"/>
          <w:szCs w:val="24"/>
        </w:rPr>
        <w:t xml:space="preserve">tude </w:t>
      </w:r>
      <w:r w:rsidR="000D4FC1" w:rsidRPr="00D50A7C">
        <w:rPr>
          <w:rFonts w:ascii="Arial Narrow" w:hAnsi="Arial Narrow" w:cs="Times New Roman"/>
          <w:sz w:val="24"/>
          <w:szCs w:val="24"/>
          <w:lang w:val="fr-FR"/>
        </w:rPr>
        <w:t>analytique de type</w:t>
      </w:r>
      <w:r w:rsidR="00153511" w:rsidRPr="00D50A7C">
        <w:rPr>
          <w:rFonts w:ascii="Arial Narrow" w:hAnsi="Arial Narrow" w:cs="Times New Roman"/>
          <w:sz w:val="24"/>
          <w:szCs w:val="24"/>
        </w:rPr>
        <w:t xml:space="preserve"> cas témoin serait indispensable afin d’</w:t>
      </w:r>
      <w:r w:rsidRPr="00D50A7C">
        <w:rPr>
          <w:rFonts w:ascii="Arial Narrow" w:hAnsi="Arial Narrow" w:cs="Times New Roman"/>
          <w:sz w:val="24"/>
          <w:szCs w:val="24"/>
        </w:rPr>
        <w:t>é</w:t>
      </w:r>
      <w:r w:rsidR="00153511" w:rsidRPr="00D50A7C">
        <w:rPr>
          <w:rFonts w:ascii="Arial Narrow" w:hAnsi="Arial Narrow" w:cs="Times New Roman"/>
          <w:sz w:val="24"/>
          <w:szCs w:val="24"/>
        </w:rPr>
        <w:t>tablir des liens de causalité.</w:t>
      </w:r>
    </w:p>
    <w:p w14:paraId="5C79F8F0" w14:textId="77777777" w:rsidR="00C8549E" w:rsidRPr="00D50A7C" w:rsidRDefault="00C8549E" w:rsidP="00C8549E">
      <w:pPr>
        <w:jc w:val="both"/>
        <w:rPr>
          <w:rFonts w:ascii="Arial Narrow" w:hAnsi="Arial Narrow" w:cs="Times New Roman"/>
          <w:sz w:val="24"/>
          <w:szCs w:val="24"/>
        </w:rPr>
      </w:pPr>
    </w:p>
    <w:p w14:paraId="4E50093F" w14:textId="296E45C3" w:rsidR="002B76C7" w:rsidRPr="00D50A7C" w:rsidRDefault="00C8549E" w:rsidP="00C8549E">
      <w:pPr>
        <w:jc w:val="both"/>
        <w:rPr>
          <w:rFonts w:ascii="Arial Narrow" w:hAnsi="Arial Narrow" w:cs="Times New Roman"/>
          <w:sz w:val="24"/>
          <w:szCs w:val="24"/>
        </w:rPr>
      </w:pPr>
      <w:r w:rsidRPr="00D50A7C">
        <w:rPr>
          <w:rFonts w:ascii="Arial Narrow" w:hAnsi="Arial Narrow" w:cs="Times New Roman"/>
          <w:b/>
          <w:bCs/>
          <w:sz w:val="24"/>
          <w:szCs w:val="24"/>
          <w:u w:val="single"/>
        </w:rPr>
        <w:t>M</w:t>
      </w:r>
      <w:proofErr w:type="spellStart"/>
      <w:r w:rsidR="000D4FC1" w:rsidRPr="00D50A7C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>ots</w:t>
      </w:r>
      <w:proofErr w:type="spellEnd"/>
      <w:r w:rsidR="000D4FC1" w:rsidRPr="00D50A7C">
        <w:rPr>
          <w:rFonts w:ascii="Arial Narrow" w:hAnsi="Arial Narrow" w:cs="Times New Roman"/>
          <w:b/>
          <w:bCs/>
          <w:sz w:val="24"/>
          <w:szCs w:val="24"/>
          <w:u w:val="single"/>
          <w:lang w:val="fr-FR"/>
        </w:rPr>
        <w:t xml:space="preserve"> clés</w:t>
      </w:r>
      <w:r w:rsidRPr="00D50A7C">
        <w:rPr>
          <w:rFonts w:ascii="Arial Narrow" w:hAnsi="Arial Narrow" w:cs="Times New Roman"/>
          <w:sz w:val="24"/>
          <w:szCs w:val="24"/>
        </w:rPr>
        <w:t xml:space="preserve"> </w:t>
      </w:r>
      <w:r w:rsidR="002B76C7" w:rsidRPr="00D50A7C">
        <w:rPr>
          <w:rFonts w:ascii="Arial Narrow" w:hAnsi="Arial Narrow" w:cs="Times New Roman"/>
          <w:sz w:val="24"/>
          <w:szCs w:val="24"/>
        </w:rPr>
        <w:t xml:space="preserve">: </w:t>
      </w:r>
      <w:r w:rsidR="00153511" w:rsidRPr="00D50A7C">
        <w:rPr>
          <w:rFonts w:ascii="Arial Narrow" w:hAnsi="Arial Narrow" w:cs="Times New Roman"/>
          <w:b/>
          <w:bCs/>
          <w:sz w:val="24"/>
          <w:szCs w:val="24"/>
        </w:rPr>
        <w:t xml:space="preserve">Addiction, 1XBET, </w:t>
      </w:r>
      <w:r w:rsidRPr="00D50A7C">
        <w:rPr>
          <w:rFonts w:ascii="Arial Narrow" w:hAnsi="Arial Narrow" w:cs="Times New Roman"/>
          <w:b/>
          <w:bCs/>
          <w:sz w:val="24"/>
          <w:szCs w:val="24"/>
        </w:rPr>
        <w:t>é</w:t>
      </w:r>
      <w:r w:rsidR="00153511" w:rsidRPr="00D50A7C">
        <w:rPr>
          <w:rFonts w:ascii="Arial Narrow" w:hAnsi="Arial Narrow" w:cs="Times New Roman"/>
          <w:b/>
          <w:bCs/>
          <w:sz w:val="24"/>
          <w:szCs w:val="24"/>
        </w:rPr>
        <w:t>tudiant(e)s, Kara, Togo.</w:t>
      </w:r>
    </w:p>
    <w:sectPr w:rsidR="002B76C7" w:rsidRPr="00D5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A2603"/>
    <w:multiLevelType w:val="hybridMultilevel"/>
    <w:tmpl w:val="5A4ECCF2"/>
    <w:lvl w:ilvl="0" w:tplc="06FE9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7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E5"/>
    <w:rsid w:val="00036688"/>
    <w:rsid w:val="000D4FC1"/>
    <w:rsid w:val="00153511"/>
    <w:rsid w:val="0016371F"/>
    <w:rsid w:val="00194EAB"/>
    <w:rsid w:val="001E034F"/>
    <w:rsid w:val="002322F4"/>
    <w:rsid w:val="0026114B"/>
    <w:rsid w:val="00270302"/>
    <w:rsid w:val="002830F6"/>
    <w:rsid w:val="002B76C7"/>
    <w:rsid w:val="002C7A1C"/>
    <w:rsid w:val="002F7290"/>
    <w:rsid w:val="0046625C"/>
    <w:rsid w:val="004B41A5"/>
    <w:rsid w:val="00502B74"/>
    <w:rsid w:val="00533E28"/>
    <w:rsid w:val="005477AB"/>
    <w:rsid w:val="00547B76"/>
    <w:rsid w:val="0056171B"/>
    <w:rsid w:val="005B78B2"/>
    <w:rsid w:val="005F4910"/>
    <w:rsid w:val="00604683"/>
    <w:rsid w:val="0061011D"/>
    <w:rsid w:val="006143F7"/>
    <w:rsid w:val="00655FA1"/>
    <w:rsid w:val="00687E9E"/>
    <w:rsid w:val="006A4630"/>
    <w:rsid w:val="00772A5E"/>
    <w:rsid w:val="00795AB4"/>
    <w:rsid w:val="00840019"/>
    <w:rsid w:val="0085642B"/>
    <w:rsid w:val="008C5C50"/>
    <w:rsid w:val="00907288"/>
    <w:rsid w:val="00947D4F"/>
    <w:rsid w:val="00987A3F"/>
    <w:rsid w:val="009B1EB5"/>
    <w:rsid w:val="009C320F"/>
    <w:rsid w:val="009D2706"/>
    <w:rsid w:val="009F0A13"/>
    <w:rsid w:val="00A0609B"/>
    <w:rsid w:val="00A23A51"/>
    <w:rsid w:val="00A626E0"/>
    <w:rsid w:val="00AC65B0"/>
    <w:rsid w:val="00B15D1E"/>
    <w:rsid w:val="00B24D03"/>
    <w:rsid w:val="00B41442"/>
    <w:rsid w:val="00BA0A68"/>
    <w:rsid w:val="00BA46F8"/>
    <w:rsid w:val="00C32B21"/>
    <w:rsid w:val="00C61B83"/>
    <w:rsid w:val="00C8549E"/>
    <w:rsid w:val="00D4229C"/>
    <w:rsid w:val="00D50A7C"/>
    <w:rsid w:val="00D668E5"/>
    <w:rsid w:val="00DC0B43"/>
    <w:rsid w:val="00DE54B9"/>
    <w:rsid w:val="00E06A1C"/>
    <w:rsid w:val="00E33D86"/>
    <w:rsid w:val="00ED339B"/>
    <w:rsid w:val="00ED7CD5"/>
    <w:rsid w:val="00F3204F"/>
    <w:rsid w:val="00F552F9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EF4"/>
  <w15:chartTrackingRefBased/>
  <w15:docId w15:val="{59972E6F-2374-4EDF-B419-05F10D72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8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8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8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8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8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8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8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8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8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8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8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662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NOUSSOUGAN Samson</dc:creator>
  <cp:keywords/>
  <dc:description/>
  <cp:lastModifiedBy>Damega WENKOURAMA</cp:lastModifiedBy>
  <cp:revision>51</cp:revision>
  <dcterms:created xsi:type="dcterms:W3CDTF">2025-07-07T07:28:00Z</dcterms:created>
  <dcterms:modified xsi:type="dcterms:W3CDTF">2025-07-07T10:26:00Z</dcterms:modified>
</cp:coreProperties>
</file>