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898" w:rsidRDefault="00A14898" w:rsidP="008D3083">
      <w:pPr>
        <w:spacing w:before="0" w:beforeAutospacing="0" w:after="0" w:afterAutospacing="0"/>
        <w:jc w:val="center"/>
        <w:rPr>
          <w:rFonts w:ascii="Arial" w:eastAsia="Times New Roman" w:hAnsi="Arial" w:cs="Arial"/>
          <w:b/>
          <w:bCs/>
          <w:sz w:val="28"/>
          <w:szCs w:val="24"/>
          <w:lang w:eastAsia="fr-FR"/>
        </w:rPr>
      </w:pPr>
      <w:bookmarkStart w:id="0" w:name="_GoBack"/>
      <w:r w:rsidRPr="008D3083">
        <w:rPr>
          <w:rFonts w:ascii="Arial" w:eastAsia="Times New Roman" w:hAnsi="Arial" w:cs="Arial"/>
          <w:b/>
          <w:bCs/>
          <w:sz w:val="28"/>
          <w:szCs w:val="24"/>
          <w:lang w:eastAsia="fr-FR"/>
        </w:rPr>
        <w:t xml:space="preserve">Epidémie de </w:t>
      </w:r>
      <w:r w:rsidR="00475C29">
        <w:rPr>
          <w:rFonts w:ascii="Arial" w:eastAsia="Times New Roman" w:hAnsi="Arial" w:cs="Arial"/>
          <w:b/>
          <w:bCs/>
          <w:sz w:val="28"/>
          <w:szCs w:val="24"/>
          <w:lang w:eastAsia="fr-FR"/>
        </w:rPr>
        <w:t>c</w:t>
      </w:r>
      <w:r w:rsidRPr="008D3083">
        <w:rPr>
          <w:rFonts w:ascii="Arial" w:eastAsia="Times New Roman" w:hAnsi="Arial" w:cs="Arial"/>
          <w:b/>
          <w:bCs/>
          <w:sz w:val="28"/>
          <w:szCs w:val="24"/>
          <w:lang w:eastAsia="fr-FR"/>
        </w:rPr>
        <w:t xml:space="preserve">holéra de mai à juillet 2025 dans le </w:t>
      </w:r>
      <w:r w:rsidR="00475C29">
        <w:rPr>
          <w:rFonts w:ascii="Arial" w:eastAsia="Times New Roman" w:hAnsi="Arial" w:cs="Arial"/>
          <w:b/>
          <w:bCs/>
          <w:sz w:val="28"/>
          <w:szCs w:val="24"/>
          <w:lang w:eastAsia="fr-FR"/>
        </w:rPr>
        <w:t>d</w:t>
      </w:r>
      <w:r w:rsidRPr="008D3083">
        <w:rPr>
          <w:rFonts w:ascii="Arial" w:eastAsia="Times New Roman" w:hAnsi="Arial" w:cs="Arial"/>
          <w:b/>
          <w:bCs/>
          <w:sz w:val="28"/>
          <w:szCs w:val="24"/>
          <w:lang w:eastAsia="fr-FR"/>
        </w:rPr>
        <w:t>istrict sanitaire de P</w:t>
      </w:r>
      <w:r w:rsidR="0035630D">
        <w:rPr>
          <w:rFonts w:ascii="Arial" w:eastAsia="Times New Roman" w:hAnsi="Arial" w:cs="Arial"/>
          <w:b/>
          <w:bCs/>
          <w:sz w:val="28"/>
          <w:szCs w:val="24"/>
          <w:lang w:eastAsia="fr-FR"/>
        </w:rPr>
        <w:t>ort Bouët-</w:t>
      </w:r>
      <w:proofErr w:type="spellStart"/>
      <w:r w:rsidR="0035630D">
        <w:rPr>
          <w:rFonts w:ascii="Arial" w:eastAsia="Times New Roman" w:hAnsi="Arial" w:cs="Arial"/>
          <w:b/>
          <w:bCs/>
          <w:sz w:val="28"/>
          <w:szCs w:val="24"/>
          <w:lang w:eastAsia="fr-FR"/>
        </w:rPr>
        <w:t>Vridi</w:t>
      </w:r>
      <w:proofErr w:type="spellEnd"/>
      <w:r w:rsidR="0035630D">
        <w:rPr>
          <w:rFonts w:ascii="Arial" w:eastAsia="Times New Roman" w:hAnsi="Arial" w:cs="Arial"/>
          <w:b/>
          <w:bCs/>
          <w:sz w:val="28"/>
          <w:szCs w:val="24"/>
          <w:lang w:eastAsia="fr-FR"/>
        </w:rPr>
        <w:t xml:space="preserve"> (Côte d’Ivoire)</w:t>
      </w:r>
    </w:p>
    <w:p w:rsidR="0035630D" w:rsidRPr="008D3083" w:rsidRDefault="0035630D" w:rsidP="008D3083">
      <w:pPr>
        <w:spacing w:before="0" w:beforeAutospacing="0" w:after="0" w:afterAutospacing="0"/>
        <w:jc w:val="center"/>
        <w:rPr>
          <w:rFonts w:ascii="Arial" w:eastAsia="Times New Roman" w:hAnsi="Arial" w:cs="Arial"/>
          <w:b/>
          <w:bCs/>
          <w:sz w:val="28"/>
          <w:szCs w:val="24"/>
          <w:lang w:eastAsia="fr-FR"/>
        </w:rPr>
      </w:pPr>
    </w:p>
    <w:p w:rsidR="00A14898" w:rsidRPr="0035630D" w:rsidRDefault="00A14898" w:rsidP="008D3083">
      <w:pPr>
        <w:spacing w:before="0" w:beforeAutospacing="0" w:after="0" w:afterAutospacing="0"/>
        <w:rPr>
          <w:rFonts w:ascii="Arial" w:eastAsia="Times New Roman" w:hAnsi="Arial" w:cs="Arial"/>
          <w:bCs/>
          <w:sz w:val="20"/>
          <w:szCs w:val="24"/>
          <w:lang w:eastAsia="fr-FR"/>
        </w:rPr>
      </w:pPr>
      <w:r w:rsidRPr="0035630D">
        <w:rPr>
          <w:rFonts w:ascii="Arial" w:eastAsia="Times New Roman" w:hAnsi="Arial" w:cs="Arial"/>
          <w:b/>
          <w:bCs/>
          <w:sz w:val="20"/>
          <w:szCs w:val="24"/>
          <w:lang w:eastAsia="fr-FR"/>
        </w:rPr>
        <w:t>Auteurs</w:t>
      </w:r>
      <w:r w:rsidRPr="0035630D">
        <w:rPr>
          <w:rFonts w:ascii="Arial" w:eastAsia="Times New Roman" w:hAnsi="Arial" w:cs="Arial"/>
          <w:bCs/>
          <w:sz w:val="20"/>
          <w:szCs w:val="24"/>
          <w:lang w:eastAsia="fr-FR"/>
        </w:rPr>
        <w:t xml:space="preserve"> : </w:t>
      </w:r>
      <w:r w:rsidRPr="0035630D">
        <w:rPr>
          <w:rFonts w:ascii="Arial" w:eastAsia="Times New Roman" w:hAnsi="Arial" w:cs="Arial"/>
          <w:b/>
          <w:bCs/>
          <w:sz w:val="20"/>
          <w:szCs w:val="24"/>
          <w:u w:val="single"/>
          <w:lang w:eastAsia="fr-FR"/>
        </w:rPr>
        <w:t>K</w:t>
      </w:r>
      <w:r w:rsidR="00430F7A" w:rsidRPr="0035630D">
        <w:rPr>
          <w:rFonts w:ascii="Arial" w:eastAsia="Times New Roman" w:hAnsi="Arial" w:cs="Arial"/>
          <w:b/>
          <w:bCs/>
          <w:sz w:val="20"/>
          <w:szCs w:val="24"/>
          <w:u w:val="single"/>
          <w:lang w:eastAsia="fr-FR"/>
        </w:rPr>
        <w:t xml:space="preserve">ouadio </w:t>
      </w:r>
      <w:r w:rsidRPr="0035630D">
        <w:rPr>
          <w:rFonts w:ascii="Arial" w:eastAsia="Times New Roman" w:hAnsi="Arial" w:cs="Arial"/>
          <w:b/>
          <w:bCs/>
          <w:sz w:val="20"/>
          <w:szCs w:val="24"/>
          <w:u w:val="single"/>
          <w:lang w:eastAsia="fr-FR"/>
        </w:rPr>
        <w:t>D</w:t>
      </w:r>
      <w:r w:rsidR="00430F7A" w:rsidRPr="0035630D">
        <w:rPr>
          <w:rFonts w:ascii="Arial" w:eastAsia="Times New Roman" w:hAnsi="Arial" w:cs="Arial"/>
          <w:b/>
          <w:bCs/>
          <w:sz w:val="20"/>
          <w:szCs w:val="24"/>
          <w:u w:val="single"/>
          <w:lang w:eastAsia="fr-FR"/>
        </w:rPr>
        <w:t xml:space="preserve"> </w:t>
      </w:r>
      <w:r w:rsidR="00430F7A" w:rsidRPr="0035630D">
        <w:rPr>
          <w:rFonts w:ascii="Arial" w:eastAsia="Times New Roman" w:hAnsi="Arial" w:cs="Arial"/>
          <w:b/>
          <w:bCs/>
          <w:sz w:val="20"/>
          <w:szCs w:val="24"/>
          <w:u w:val="single"/>
          <w:lang w:eastAsia="fr-FR"/>
        </w:rPr>
        <w:t>EKRA</w:t>
      </w:r>
      <w:r w:rsidRPr="0035630D">
        <w:rPr>
          <w:rFonts w:ascii="Arial" w:eastAsia="Times New Roman" w:hAnsi="Arial" w:cs="Arial"/>
          <w:bCs/>
          <w:sz w:val="20"/>
          <w:szCs w:val="24"/>
          <w:vertAlign w:val="superscript"/>
          <w:lang w:eastAsia="fr-FR"/>
        </w:rPr>
        <w:t>1,2</w:t>
      </w:r>
      <w:r w:rsidRPr="0035630D">
        <w:rPr>
          <w:rFonts w:ascii="Arial" w:eastAsia="Times New Roman" w:hAnsi="Arial" w:cs="Arial"/>
          <w:bCs/>
          <w:sz w:val="20"/>
          <w:szCs w:val="24"/>
          <w:lang w:eastAsia="fr-FR"/>
        </w:rPr>
        <w:t xml:space="preserve">, </w:t>
      </w:r>
      <w:r w:rsidR="00430F7A" w:rsidRPr="0035630D">
        <w:rPr>
          <w:rFonts w:ascii="Arial" w:eastAsia="Times New Roman" w:hAnsi="Arial" w:cs="Arial"/>
          <w:bCs/>
          <w:sz w:val="20"/>
          <w:szCs w:val="24"/>
          <w:lang w:eastAsia="fr-FR"/>
        </w:rPr>
        <w:t>Eric MK</w:t>
      </w:r>
      <w:r w:rsidR="00430F7A" w:rsidRPr="0035630D">
        <w:rPr>
          <w:rFonts w:ascii="Arial" w:eastAsia="Times New Roman" w:hAnsi="Arial" w:cs="Arial"/>
          <w:bCs/>
          <w:sz w:val="20"/>
          <w:szCs w:val="24"/>
          <w:lang w:eastAsia="fr-FR"/>
        </w:rPr>
        <w:t xml:space="preserve"> </w:t>
      </w:r>
      <w:r w:rsidR="005E71ED" w:rsidRPr="0035630D">
        <w:rPr>
          <w:rFonts w:ascii="Arial" w:eastAsia="Times New Roman" w:hAnsi="Arial" w:cs="Arial"/>
          <w:bCs/>
          <w:sz w:val="20"/>
          <w:szCs w:val="24"/>
          <w:lang w:eastAsia="fr-FR"/>
        </w:rPr>
        <w:t xml:space="preserve">AHOUSSOU </w:t>
      </w:r>
      <w:r w:rsidRPr="0035630D">
        <w:rPr>
          <w:rFonts w:ascii="Arial" w:eastAsia="Times New Roman" w:hAnsi="Arial" w:cs="Arial"/>
          <w:bCs/>
          <w:sz w:val="20"/>
          <w:szCs w:val="24"/>
          <w:vertAlign w:val="superscript"/>
          <w:lang w:eastAsia="fr-FR"/>
        </w:rPr>
        <w:t>1,2</w:t>
      </w:r>
      <w:r w:rsidRPr="0035630D">
        <w:rPr>
          <w:rFonts w:ascii="Arial" w:eastAsia="Times New Roman" w:hAnsi="Arial" w:cs="Arial"/>
          <w:bCs/>
          <w:sz w:val="20"/>
          <w:szCs w:val="24"/>
          <w:lang w:eastAsia="fr-FR"/>
        </w:rPr>
        <w:t xml:space="preserve">, </w:t>
      </w:r>
      <w:proofErr w:type="spellStart"/>
      <w:r w:rsidR="00430F7A" w:rsidRPr="0035630D">
        <w:rPr>
          <w:rFonts w:ascii="Arial" w:eastAsia="Times New Roman" w:hAnsi="Arial" w:cs="Arial"/>
          <w:bCs/>
          <w:sz w:val="20"/>
          <w:szCs w:val="24"/>
          <w:lang w:eastAsia="fr-FR"/>
        </w:rPr>
        <w:t>Damus</w:t>
      </w:r>
      <w:proofErr w:type="spellEnd"/>
      <w:r w:rsidR="00430F7A" w:rsidRPr="0035630D">
        <w:rPr>
          <w:rFonts w:ascii="Arial" w:eastAsia="Times New Roman" w:hAnsi="Arial" w:cs="Arial"/>
          <w:bCs/>
          <w:sz w:val="20"/>
          <w:szCs w:val="24"/>
          <w:lang w:eastAsia="fr-FR"/>
        </w:rPr>
        <w:t xml:space="preserve"> P</w:t>
      </w:r>
      <w:r w:rsidR="00430F7A" w:rsidRPr="0035630D">
        <w:rPr>
          <w:rFonts w:ascii="Arial" w:eastAsia="Times New Roman" w:hAnsi="Arial" w:cs="Arial"/>
          <w:bCs/>
          <w:sz w:val="20"/>
          <w:szCs w:val="24"/>
          <w:lang w:eastAsia="fr-FR"/>
        </w:rPr>
        <w:t xml:space="preserve"> KOUASSI</w:t>
      </w:r>
      <w:r w:rsidR="00430F7A" w:rsidRPr="0035630D">
        <w:rPr>
          <w:rFonts w:ascii="Arial" w:eastAsia="Times New Roman" w:hAnsi="Arial" w:cs="Arial"/>
          <w:bCs/>
          <w:sz w:val="20"/>
          <w:szCs w:val="24"/>
          <w:vertAlign w:val="superscript"/>
          <w:lang w:eastAsia="fr-FR"/>
        </w:rPr>
        <w:t>3</w:t>
      </w:r>
      <w:r w:rsidRPr="0035630D">
        <w:rPr>
          <w:rFonts w:ascii="Arial" w:eastAsia="Times New Roman" w:hAnsi="Arial" w:cs="Arial"/>
          <w:bCs/>
          <w:sz w:val="20"/>
          <w:szCs w:val="24"/>
          <w:lang w:eastAsia="fr-FR"/>
        </w:rPr>
        <w:t xml:space="preserve">, </w:t>
      </w:r>
      <w:r w:rsidR="00430F7A" w:rsidRPr="0035630D">
        <w:rPr>
          <w:rFonts w:ascii="Arial" w:eastAsia="Times New Roman" w:hAnsi="Arial" w:cs="Arial"/>
          <w:bCs/>
          <w:sz w:val="20"/>
          <w:szCs w:val="24"/>
          <w:lang w:eastAsia="fr-FR"/>
        </w:rPr>
        <w:t>Alfred</w:t>
      </w:r>
      <w:r w:rsidR="00430F7A" w:rsidRPr="0035630D">
        <w:rPr>
          <w:rFonts w:ascii="Arial" w:eastAsia="Times New Roman" w:hAnsi="Arial" w:cs="Arial"/>
          <w:bCs/>
          <w:sz w:val="20"/>
          <w:szCs w:val="24"/>
          <w:lang w:eastAsia="fr-FR"/>
        </w:rPr>
        <w:t xml:space="preserve"> DOUBA </w:t>
      </w:r>
      <w:r w:rsidR="00240D5B" w:rsidRPr="0035630D">
        <w:rPr>
          <w:rFonts w:ascii="Arial" w:eastAsia="Times New Roman" w:hAnsi="Arial" w:cs="Arial"/>
          <w:bCs/>
          <w:sz w:val="20"/>
          <w:szCs w:val="24"/>
          <w:vertAlign w:val="superscript"/>
          <w:lang w:eastAsia="fr-FR"/>
        </w:rPr>
        <w:t>1,2</w:t>
      </w:r>
      <w:r w:rsidR="00240D5B" w:rsidRPr="0035630D">
        <w:rPr>
          <w:rFonts w:ascii="Arial" w:eastAsia="Times New Roman" w:hAnsi="Arial" w:cs="Arial"/>
          <w:bCs/>
          <w:sz w:val="20"/>
          <w:szCs w:val="24"/>
          <w:lang w:eastAsia="fr-FR"/>
        </w:rPr>
        <w:t xml:space="preserve">, </w:t>
      </w:r>
      <w:proofErr w:type="spellStart"/>
      <w:r w:rsidRPr="0035630D">
        <w:rPr>
          <w:rFonts w:ascii="Arial" w:eastAsia="Times New Roman" w:hAnsi="Arial" w:cs="Arial"/>
          <w:bCs/>
          <w:sz w:val="20"/>
          <w:szCs w:val="24"/>
          <w:lang w:eastAsia="fr-FR"/>
        </w:rPr>
        <w:t>N</w:t>
      </w:r>
      <w:r w:rsidR="00430F7A" w:rsidRPr="0035630D">
        <w:rPr>
          <w:rFonts w:ascii="Arial" w:eastAsia="Times New Roman" w:hAnsi="Arial" w:cs="Arial"/>
          <w:bCs/>
          <w:sz w:val="20"/>
          <w:szCs w:val="24"/>
          <w:lang w:eastAsia="fr-FR"/>
        </w:rPr>
        <w:t>cho</w:t>
      </w:r>
      <w:proofErr w:type="spellEnd"/>
      <w:r w:rsidR="00430F7A" w:rsidRPr="0035630D">
        <w:rPr>
          <w:rFonts w:ascii="Arial" w:eastAsia="Times New Roman" w:hAnsi="Arial" w:cs="Arial"/>
          <w:bCs/>
          <w:sz w:val="20"/>
          <w:szCs w:val="24"/>
          <w:lang w:eastAsia="fr-FR"/>
        </w:rPr>
        <w:t xml:space="preserve"> </w:t>
      </w:r>
      <w:r w:rsidRPr="0035630D">
        <w:rPr>
          <w:rFonts w:ascii="Arial" w:eastAsia="Times New Roman" w:hAnsi="Arial" w:cs="Arial"/>
          <w:bCs/>
          <w:sz w:val="20"/>
          <w:szCs w:val="24"/>
          <w:lang w:eastAsia="fr-FR"/>
        </w:rPr>
        <w:t>H</w:t>
      </w:r>
      <w:r w:rsidR="003C0952" w:rsidRPr="0035630D">
        <w:rPr>
          <w:rFonts w:ascii="Arial" w:eastAsia="Times New Roman" w:hAnsi="Arial" w:cs="Arial"/>
          <w:bCs/>
          <w:sz w:val="20"/>
          <w:szCs w:val="24"/>
          <w:lang w:eastAsia="fr-FR"/>
        </w:rPr>
        <w:t xml:space="preserve"> </w:t>
      </w:r>
      <w:r w:rsidR="003C0952" w:rsidRPr="0035630D">
        <w:rPr>
          <w:rFonts w:ascii="Arial" w:eastAsia="Times New Roman" w:hAnsi="Arial" w:cs="Arial"/>
          <w:bCs/>
          <w:sz w:val="20"/>
          <w:szCs w:val="24"/>
          <w:lang w:eastAsia="fr-FR"/>
        </w:rPr>
        <w:t>ATSEYE</w:t>
      </w:r>
      <w:r w:rsidRPr="0035630D">
        <w:rPr>
          <w:rFonts w:ascii="Arial" w:eastAsia="Times New Roman" w:hAnsi="Arial" w:cs="Arial"/>
          <w:bCs/>
          <w:sz w:val="20"/>
          <w:szCs w:val="24"/>
          <w:vertAlign w:val="superscript"/>
          <w:lang w:eastAsia="fr-FR"/>
        </w:rPr>
        <w:t>2</w:t>
      </w:r>
      <w:r w:rsidRPr="0035630D">
        <w:rPr>
          <w:rFonts w:ascii="Arial" w:eastAsia="Times New Roman" w:hAnsi="Arial" w:cs="Arial"/>
          <w:bCs/>
          <w:sz w:val="20"/>
          <w:szCs w:val="24"/>
          <w:lang w:eastAsia="fr-FR"/>
        </w:rPr>
        <w:t xml:space="preserve">, </w:t>
      </w:r>
      <w:proofErr w:type="spellStart"/>
      <w:r w:rsidR="003C0952" w:rsidRPr="0035630D">
        <w:rPr>
          <w:rFonts w:ascii="Arial" w:eastAsia="Times New Roman" w:hAnsi="Arial" w:cs="Arial"/>
          <w:bCs/>
          <w:sz w:val="20"/>
          <w:szCs w:val="24"/>
          <w:lang w:eastAsia="fr-FR"/>
        </w:rPr>
        <w:t>Ama</w:t>
      </w:r>
      <w:proofErr w:type="spellEnd"/>
      <w:r w:rsidR="003C0952" w:rsidRPr="0035630D">
        <w:rPr>
          <w:rFonts w:ascii="Arial" w:eastAsia="Times New Roman" w:hAnsi="Arial" w:cs="Arial"/>
          <w:bCs/>
          <w:sz w:val="20"/>
          <w:szCs w:val="24"/>
          <w:lang w:eastAsia="fr-FR"/>
        </w:rPr>
        <w:t xml:space="preserve"> KMN</w:t>
      </w:r>
      <w:r w:rsidR="003C0952" w:rsidRPr="0035630D">
        <w:rPr>
          <w:rFonts w:ascii="Arial" w:eastAsia="Times New Roman" w:hAnsi="Arial" w:cs="Arial"/>
          <w:bCs/>
          <w:sz w:val="20"/>
          <w:szCs w:val="24"/>
          <w:lang w:eastAsia="fr-FR"/>
        </w:rPr>
        <w:t xml:space="preserve"> </w:t>
      </w:r>
      <w:r w:rsidR="003C0952" w:rsidRPr="0035630D">
        <w:rPr>
          <w:rFonts w:ascii="Arial" w:eastAsia="Times New Roman" w:hAnsi="Arial" w:cs="Arial"/>
          <w:bCs/>
          <w:sz w:val="20"/>
          <w:szCs w:val="24"/>
          <w:lang w:eastAsia="fr-FR"/>
        </w:rPr>
        <w:t>ANO</w:t>
      </w:r>
      <w:r w:rsidR="003C0952" w:rsidRPr="0035630D">
        <w:rPr>
          <w:rFonts w:ascii="Arial" w:eastAsia="Times New Roman" w:hAnsi="Arial" w:cs="Arial"/>
          <w:bCs/>
          <w:sz w:val="20"/>
          <w:szCs w:val="24"/>
          <w:lang w:eastAsia="fr-FR"/>
        </w:rPr>
        <w:t xml:space="preserve"> </w:t>
      </w:r>
      <w:r w:rsidR="00240D5B" w:rsidRPr="0035630D">
        <w:rPr>
          <w:rFonts w:ascii="Arial" w:eastAsia="Times New Roman" w:hAnsi="Arial" w:cs="Arial"/>
          <w:bCs/>
          <w:sz w:val="20"/>
          <w:szCs w:val="24"/>
          <w:vertAlign w:val="superscript"/>
          <w:lang w:eastAsia="fr-FR"/>
        </w:rPr>
        <w:t>1,2</w:t>
      </w:r>
      <w:r w:rsidR="00240D5B" w:rsidRPr="0035630D">
        <w:rPr>
          <w:rFonts w:ascii="Arial" w:eastAsia="Times New Roman" w:hAnsi="Arial" w:cs="Arial"/>
          <w:bCs/>
          <w:sz w:val="20"/>
          <w:szCs w:val="24"/>
          <w:lang w:eastAsia="fr-FR"/>
        </w:rPr>
        <w:t xml:space="preserve">, </w:t>
      </w:r>
      <w:proofErr w:type="spellStart"/>
      <w:r w:rsidR="003C0952" w:rsidRPr="0035630D">
        <w:rPr>
          <w:rFonts w:ascii="Arial" w:eastAsia="Times New Roman" w:hAnsi="Arial" w:cs="Arial"/>
          <w:bCs/>
          <w:sz w:val="20"/>
          <w:szCs w:val="24"/>
          <w:lang w:eastAsia="fr-FR"/>
        </w:rPr>
        <w:t>Issaka</w:t>
      </w:r>
      <w:proofErr w:type="spellEnd"/>
      <w:r w:rsidR="003C0952" w:rsidRPr="0035630D">
        <w:rPr>
          <w:rFonts w:ascii="Arial" w:eastAsia="Times New Roman" w:hAnsi="Arial" w:cs="Arial"/>
          <w:bCs/>
          <w:sz w:val="20"/>
          <w:szCs w:val="24"/>
          <w:lang w:eastAsia="fr-FR"/>
        </w:rPr>
        <w:t xml:space="preserve"> TIEMBRE</w:t>
      </w:r>
      <w:r w:rsidRPr="0035630D">
        <w:rPr>
          <w:rFonts w:ascii="Arial" w:eastAsia="Times New Roman" w:hAnsi="Arial" w:cs="Arial"/>
          <w:bCs/>
          <w:sz w:val="20"/>
          <w:szCs w:val="24"/>
          <w:vertAlign w:val="superscript"/>
          <w:lang w:eastAsia="fr-FR"/>
        </w:rPr>
        <w:t>1,2</w:t>
      </w:r>
    </w:p>
    <w:p w:rsidR="00A14898" w:rsidRPr="008D3083" w:rsidRDefault="00A14898" w:rsidP="008D3083">
      <w:pPr>
        <w:spacing w:before="0" w:beforeAutospacing="0" w:after="0" w:afterAutospacing="0"/>
        <w:rPr>
          <w:rFonts w:ascii="Arial" w:eastAsia="Times New Roman" w:hAnsi="Arial" w:cs="Arial"/>
          <w:bCs/>
          <w:i/>
          <w:sz w:val="18"/>
          <w:szCs w:val="24"/>
          <w:lang w:eastAsia="fr-FR"/>
        </w:rPr>
      </w:pPr>
      <w:r w:rsidRPr="008D3083">
        <w:rPr>
          <w:rFonts w:ascii="Arial" w:eastAsia="Times New Roman" w:hAnsi="Arial" w:cs="Arial"/>
          <w:b/>
          <w:bCs/>
          <w:i/>
          <w:sz w:val="18"/>
          <w:szCs w:val="24"/>
          <w:vertAlign w:val="superscript"/>
          <w:lang w:eastAsia="fr-FR"/>
        </w:rPr>
        <w:t>1</w:t>
      </w:r>
      <w:r w:rsidRPr="008D3083">
        <w:rPr>
          <w:rFonts w:ascii="Arial" w:eastAsia="Times New Roman" w:hAnsi="Arial" w:cs="Arial"/>
          <w:bCs/>
          <w:i/>
          <w:sz w:val="18"/>
          <w:szCs w:val="24"/>
          <w:lang w:eastAsia="fr-FR"/>
        </w:rPr>
        <w:t xml:space="preserve">Université Félix Houphouët-Boigny, UFR Sciences Médicales, Département de Santé Publique et Spécialité, Unité d’épidémiologie, </w:t>
      </w:r>
      <w:r w:rsidR="00A6232A">
        <w:rPr>
          <w:rFonts w:ascii="Arial" w:eastAsia="Times New Roman" w:hAnsi="Arial" w:cs="Arial"/>
          <w:bCs/>
          <w:i/>
          <w:sz w:val="18"/>
          <w:szCs w:val="24"/>
          <w:lang w:eastAsia="fr-FR"/>
        </w:rPr>
        <w:t xml:space="preserve">Abidjan, </w:t>
      </w:r>
      <w:r w:rsidRPr="008D3083">
        <w:rPr>
          <w:rFonts w:ascii="Arial" w:eastAsia="Times New Roman" w:hAnsi="Arial" w:cs="Arial"/>
          <w:bCs/>
          <w:i/>
          <w:sz w:val="18"/>
          <w:szCs w:val="24"/>
          <w:lang w:eastAsia="fr-FR"/>
        </w:rPr>
        <w:t>Côte d’Ivoire</w:t>
      </w:r>
    </w:p>
    <w:p w:rsidR="00A14898" w:rsidRPr="008D3083" w:rsidRDefault="00A14898" w:rsidP="008D3083">
      <w:pPr>
        <w:spacing w:before="0" w:beforeAutospacing="0" w:after="0" w:afterAutospacing="0"/>
        <w:rPr>
          <w:rFonts w:ascii="Arial" w:eastAsia="Times New Roman" w:hAnsi="Arial" w:cs="Arial"/>
          <w:bCs/>
          <w:i/>
          <w:sz w:val="18"/>
          <w:szCs w:val="24"/>
          <w:lang w:eastAsia="fr-FR"/>
        </w:rPr>
      </w:pPr>
      <w:r w:rsidRPr="008D3083">
        <w:rPr>
          <w:rFonts w:ascii="Arial" w:eastAsia="Times New Roman" w:hAnsi="Arial" w:cs="Arial"/>
          <w:b/>
          <w:bCs/>
          <w:i/>
          <w:sz w:val="18"/>
          <w:szCs w:val="24"/>
          <w:vertAlign w:val="superscript"/>
          <w:lang w:eastAsia="fr-FR"/>
        </w:rPr>
        <w:t>2</w:t>
      </w:r>
      <w:r w:rsidRPr="008D3083">
        <w:rPr>
          <w:rFonts w:ascii="Arial" w:eastAsia="Times New Roman" w:hAnsi="Arial" w:cs="Arial"/>
          <w:bCs/>
          <w:i/>
          <w:sz w:val="18"/>
          <w:szCs w:val="24"/>
          <w:lang w:eastAsia="fr-FR"/>
        </w:rPr>
        <w:t xml:space="preserve">Ministère de la Santé, de l’Hygiène Publique et de la Couverture Maladie Universelle, Institut National d’Hygiène Publique, Service de surveillance épidémiologique, </w:t>
      </w:r>
      <w:r w:rsidR="00A6232A">
        <w:rPr>
          <w:rFonts w:ascii="Arial" w:eastAsia="Times New Roman" w:hAnsi="Arial" w:cs="Arial"/>
          <w:bCs/>
          <w:i/>
          <w:sz w:val="18"/>
          <w:szCs w:val="24"/>
          <w:lang w:eastAsia="fr-FR"/>
        </w:rPr>
        <w:t xml:space="preserve">Abidjan, </w:t>
      </w:r>
      <w:r w:rsidRPr="008D3083">
        <w:rPr>
          <w:rFonts w:ascii="Arial" w:eastAsia="Times New Roman" w:hAnsi="Arial" w:cs="Arial"/>
          <w:bCs/>
          <w:i/>
          <w:sz w:val="18"/>
          <w:szCs w:val="24"/>
          <w:lang w:eastAsia="fr-FR"/>
        </w:rPr>
        <w:t>Côte d’Ivoire</w:t>
      </w:r>
    </w:p>
    <w:p w:rsidR="00A14898" w:rsidRPr="008D3083" w:rsidRDefault="00A14898" w:rsidP="008D3083">
      <w:pPr>
        <w:spacing w:before="0" w:beforeAutospacing="0" w:after="0" w:afterAutospacing="0"/>
        <w:rPr>
          <w:rFonts w:ascii="Arial" w:eastAsia="Times New Roman" w:hAnsi="Arial" w:cs="Arial"/>
          <w:bCs/>
          <w:i/>
          <w:sz w:val="18"/>
          <w:szCs w:val="24"/>
          <w:lang w:eastAsia="fr-FR"/>
        </w:rPr>
      </w:pPr>
      <w:r w:rsidRPr="008D3083">
        <w:rPr>
          <w:rFonts w:ascii="Arial" w:eastAsia="Times New Roman" w:hAnsi="Arial" w:cs="Arial"/>
          <w:b/>
          <w:bCs/>
          <w:i/>
          <w:sz w:val="18"/>
          <w:szCs w:val="24"/>
          <w:vertAlign w:val="superscript"/>
          <w:lang w:eastAsia="fr-FR"/>
        </w:rPr>
        <w:t>3</w:t>
      </w:r>
      <w:r w:rsidRPr="008D3083">
        <w:rPr>
          <w:rFonts w:ascii="Arial" w:eastAsia="Times New Roman" w:hAnsi="Arial" w:cs="Arial"/>
          <w:bCs/>
          <w:i/>
          <w:sz w:val="18"/>
          <w:szCs w:val="24"/>
          <w:lang w:eastAsia="fr-FR"/>
        </w:rPr>
        <w:t xml:space="preserve">Université Alassane Ouattara, UFR Sciences Médicales, </w:t>
      </w:r>
      <w:r w:rsidR="00240D5B">
        <w:rPr>
          <w:rFonts w:ascii="Arial" w:eastAsia="Times New Roman" w:hAnsi="Arial" w:cs="Arial"/>
          <w:bCs/>
          <w:i/>
          <w:sz w:val="18"/>
          <w:szCs w:val="24"/>
          <w:lang w:eastAsia="fr-FR"/>
        </w:rPr>
        <w:t>Bouaké, Côte d’Ivoire</w:t>
      </w:r>
    </w:p>
    <w:p w:rsidR="00A14898" w:rsidRPr="008D3083" w:rsidRDefault="00A14898" w:rsidP="008D3083">
      <w:pPr>
        <w:spacing w:before="0" w:beforeAutospacing="0" w:after="0" w:afterAutospacing="0"/>
        <w:rPr>
          <w:rFonts w:ascii="Arial" w:eastAsia="Times New Roman" w:hAnsi="Arial" w:cs="Arial"/>
          <w:bCs/>
          <w:sz w:val="20"/>
          <w:szCs w:val="24"/>
          <w:lang w:eastAsia="fr-FR"/>
        </w:rPr>
      </w:pPr>
    </w:p>
    <w:p w:rsidR="00A14898" w:rsidRPr="008D3083" w:rsidRDefault="00A14898" w:rsidP="008D3083">
      <w:pPr>
        <w:spacing w:before="0" w:beforeAutospacing="0" w:after="0" w:afterAutospacing="0"/>
        <w:rPr>
          <w:rFonts w:ascii="Arial" w:eastAsia="Times New Roman" w:hAnsi="Arial" w:cs="Arial"/>
          <w:bCs/>
          <w:sz w:val="20"/>
          <w:lang w:eastAsia="fr-FR"/>
        </w:rPr>
      </w:pPr>
      <w:r w:rsidRPr="008D3083">
        <w:rPr>
          <w:rFonts w:ascii="Arial" w:eastAsia="Times New Roman" w:hAnsi="Arial" w:cs="Arial"/>
          <w:b/>
          <w:bCs/>
          <w:sz w:val="20"/>
          <w:lang w:eastAsia="fr-FR"/>
        </w:rPr>
        <w:t>Auteur correspondant</w:t>
      </w:r>
      <w:r w:rsidRPr="008D3083">
        <w:rPr>
          <w:rFonts w:ascii="Arial" w:eastAsia="Times New Roman" w:hAnsi="Arial" w:cs="Arial"/>
          <w:bCs/>
          <w:sz w:val="20"/>
          <w:lang w:eastAsia="fr-FR"/>
        </w:rPr>
        <w:t> : Eric MK</w:t>
      </w:r>
      <w:r w:rsidR="00482D50" w:rsidRPr="00482D50">
        <w:rPr>
          <w:rFonts w:ascii="Arial" w:eastAsia="Times New Roman" w:hAnsi="Arial" w:cs="Arial"/>
          <w:bCs/>
          <w:sz w:val="20"/>
          <w:lang w:eastAsia="fr-FR"/>
        </w:rPr>
        <w:t xml:space="preserve"> </w:t>
      </w:r>
      <w:r w:rsidR="00482D50" w:rsidRPr="008D3083">
        <w:rPr>
          <w:rFonts w:ascii="Arial" w:eastAsia="Times New Roman" w:hAnsi="Arial" w:cs="Arial"/>
          <w:bCs/>
          <w:sz w:val="20"/>
          <w:lang w:eastAsia="fr-FR"/>
        </w:rPr>
        <w:t>AHOUSSOU</w:t>
      </w:r>
      <w:r w:rsidRPr="008D3083">
        <w:rPr>
          <w:rFonts w:ascii="Arial" w:eastAsia="Times New Roman" w:hAnsi="Arial" w:cs="Arial"/>
          <w:bCs/>
          <w:sz w:val="20"/>
          <w:lang w:eastAsia="fr-FR"/>
        </w:rPr>
        <w:t>,</w:t>
      </w:r>
      <w:r w:rsidRPr="00BD6C10">
        <w:rPr>
          <w:rFonts w:ascii="Arial" w:eastAsia="Times New Roman" w:hAnsi="Arial" w:cs="Arial"/>
          <w:b/>
          <w:bCs/>
          <w:sz w:val="20"/>
          <w:lang w:eastAsia="fr-FR"/>
        </w:rPr>
        <w:t xml:space="preserve"> </w:t>
      </w:r>
      <w:r w:rsidR="00BD6C10">
        <w:rPr>
          <w:rFonts w:ascii="Arial" w:eastAsia="Times New Roman" w:hAnsi="Arial" w:cs="Arial"/>
          <w:b/>
          <w:bCs/>
          <w:sz w:val="20"/>
          <w:lang w:eastAsia="fr-FR"/>
        </w:rPr>
        <w:t>e</w:t>
      </w:r>
      <w:r w:rsidR="00BD6C10" w:rsidRPr="00BD6C10">
        <w:rPr>
          <w:rFonts w:ascii="Arial" w:eastAsia="Times New Roman" w:hAnsi="Arial" w:cs="Arial"/>
          <w:b/>
          <w:bCs/>
          <w:sz w:val="20"/>
          <w:lang w:eastAsia="fr-FR"/>
        </w:rPr>
        <w:t>mail</w:t>
      </w:r>
      <w:r w:rsidR="00BD6C10">
        <w:rPr>
          <w:rFonts w:ascii="Arial" w:eastAsia="Times New Roman" w:hAnsi="Arial" w:cs="Arial"/>
          <w:bCs/>
          <w:sz w:val="20"/>
          <w:lang w:eastAsia="fr-FR"/>
        </w:rPr>
        <w:t> </w:t>
      </w:r>
      <w:r w:rsidR="00BD6C10">
        <w:rPr>
          <w:rFonts w:ascii="Arial" w:hAnsi="Arial" w:cs="Arial"/>
        </w:rPr>
        <w:t xml:space="preserve">: </w:t>
      </w:r>
      <w:hyperlink r:id="rId4" w:history="1">
        <w:r w:rsidRPr="008D3083">
          <w:rPr>
            <w:rStyle w:val="Lienhypertexte"/>
            <w:rFonts w:ascii="Arial" w:eastAsia="Times New Roman" w:hAnsi="Arial" w:cs="Arial"/>
            <w:bCs/>
            <w:color w:val="auto"/>
            <w:sz w:val="20"/>
            <w:u w:val="none"/>
            <w:lang w:eastAsia="fr-FR"/>
          </w:rPr>
          <w:t>ahoussou.e@gmail.com</w:t>
        </w:r>
      </w:hyperlink>
    </w:p>
    <w:p w:rsidR="00A14898" w:rsidRPr="008D3083" w:rsidRDefault="00A14898" w:rsidP="008D3083">
      <w:pPr>
        <w:spacing w:before="0" w:beforeAutospacing="0" w:after="0" w:afterAutospacing="0"/>
        <w:rPr>
          <w:rFonts w:ascii="Arial" w:eastAsia="Times New Roman" w:hAnsi="Arial" w:cs="Arial"/>
          <w:b/>
          <w:bCs/>
          <w:szCs w:val="24"/>
          <w:lang w:eastAsia="fr-FR"/>
        </w:rPr>
      </w:pPr>
    </w:p>
    <w:p w:rsidR="00562545" w:rsidRDefault="008D3083" w:rsidP="008D3083">
      <w:pPr>
        <w:spacing w:before="0" w:beforeAutospacing="0" w:after="0" w:afterAutospacing="0"/>
        <w:rPr>
          <w:rFonts w:ascii="Arial" w:eastAsia="Times New Roman" w:hAnsi="Arial" w:cs="Arial"/>
          <w:szCs w:val="24"/>
          <w:lang w:eastAsia="fr-FR"/>
        </w:rPr>
      </w:pPr>
      <w:r w:rsidRPr="008D3083">
        <w:rPr>
          <w:rFonts w:ascii="Arial" w:eastAsia="Times New Roman" w:hAnsi="Arial" w:cs="Arial"/>
          <w:b/>
          <w:bCs/>
          <w:szCs w:val="24"/>
          <w:lang w:eastAsia="fr-FR"/>
        </w:rPr>
        <w:t>Contexte</w:t>
      </w:r>
      <w:r w:rsidR="00022C71" w:rsidRPr="008D3083">
        <w:rPr>
          <w:rFonts w:ascii="Arial" w:eastAsia="Times New Roman" w:hAnsi="Arial" w:cs="Arial"/>
          <w:b/>
          <w:bCs/>
          <w:szCs w:val="24"/>
          <w:lang w:eastAsia="fr-FR"/>
        </w:rPr>
        <w:t xml:space="preserve"> :</w:t>
      </w:r>
      <w:r w:rsidR="00022C71" w:rsidRPr="008D3083">
        <w:rPr>
          <w:rFonts w:ascii="Arial" w:eastAsia="Times New Roman" w:hAnsi="Arial" w:cs="Arial"/>
          <w:szCs w:val="24"/>
          <w:lang w:eastAsia="fr-FR"/>
        </w:rPr>
        <w:t xml:space="preserve"> </w:t>
      </w:r>
      <w:r w:rsidR="005068DA" w:rsidRPr="008D3083">
        <w:rPr>
          <w:rFonts w:ascii="Arial" w:eastAsia="Times New Roman" w:hAnsi="Arial" w:cs="Arial"/>
          <w:szCs w:val="24"/>
          <w:lang w:eastAsia="fr-FR"/>
        </w:rPr>
        <w:t>l</w:t>
      </w:r>
      <w:r w:rsidR="00022C71" w:rsidRPr="008D3083">
        <w:rPr>
          <w:rFonts w:ascii="Arial" w:eastAsia="Times New Roman" w:hAnsi="Arial" w:cs="Arial"/>
          <w:szCs w:val="24"/>
          <w:lang w:eastAsia="fr-FR"/>
        </w:rPr>
        <w:t>e 25 mai 2025, le décès de 6 personnes suite à des diarrhées aiguës survenue dans le village d’Ako-</w:t>
      </w:r>
      <w:proofErr w:type="spellStart"/>
      <w:r w:rsidR="00022C71" w:rsidRPr="008D3083">
        <w:rPr>
          <w:rFonts w:ascii="Arial" w:eastAsia="Times New Roman" w:hAnsi="Arial" w:cs="Arial"/>
          <w:szCs w:val="24"/>
          <w:lang w:eastAsia="fr-FR"/>
        </w:rPr>
        <w:t>Braké</w:t>
      </w:r>
      <w:proofErr w:type="spellEnd"/>
      <w:r w:rsidR="00022C71" w:rsidRPr="008D3083">
        <w:rPr>
          <w:rFonts w:ascii="Arial" w:eastAsia="Times New Roman" w:hAnsi="Arial" w:cs="Arial"/>
          <w:szCs w:val="24"/>
          <w:lang w:eastAsia="fr-FR"/>
        </w:rPr>
        <w:t xml:space="preserve">, à Port </w:t>
      </w:r>
      <w:proofErr w:type="spellStart"/>
      <w:r w:rsidR="00022C71" w:rsidRPr="008D3083">
        <w:rPr>
          <w:rFonts w:ascii="Arial" w:eastAsia="Times New Roman" w:hAnsi="Arial" w:cs="Arial"/>
          <w:szCs w:val="24"/>
          <w:lang w:eastAsia="fr-FR"/>
        </w:rPr>
        <w:t>Bouêt-Vridi</w:t>
      </w:r>
      <w:proofErr w:type="spellEnd"/>
      <w:r w:rsidR="00022C71" w:rsidRPr="008D3083">
        <w:rPr>
          <w:rFonts w:ascii="Arial" w:eastAsia="Times New Roman" w:hAnsi="Arial" w:cs="Arial"/>
          <w:szCs w:val="24"/>
          <w:lang w:eastAsia="fr-FR"/>
        </w:rPr>
        <w:t xml:space="preserve"> été notifié </w:t>
      </w:r>
      <w:r w:rsidR="00300226">
        <w:rPr>
          <w:rFonts w:ascii="Arial" w:eastAsia="Times New Roman" w:hAnsi="Arial" w:cs="Arial"/>
          <w:szCs w:val="24"/>
          <w:lang w:eastAsia="fr-FR"/>
        </w:rPr>
        <w:t xml:space="preserve">au service de la surveillance épidémiologique de </w:t>
      </w:r>
      <w:r w:rsidR="00022C71" w:rsidRPr="008D3083">
        <w:rPr>
          <w:rFonts w:ascii="Arial" w:eastAsia="Times New Roman" w:hAnsi="Arial" w:cs="Arial"/>
          <w:szCs w:val="24"/>
          <w:lang w:eastAsia="fr-FR"/>
        </w:rPr>
        <w:t>l’I</w:t>
      </w:r>
      <w:r w:rsidR="00300226">
        <w:rPr>
          <w:rFonts w:ascii="Arial" w:eastAsia="Times New Roman" w:hAnsi="Arial" w:cs="Arial"/>
          <w:szCs w:val="24"/>
          <w:lang w:eastAsia="fr-FR"/>
        </w:rPr>
        <w:t xml:space="preserve">nstitut </w:t>
      </w:r>
      <w:r w:rsidR="00022C71" w:rsidRPr="008D3083">
        <w:rPr>
          <w:rFonts w:ascii="Arial" w:eastAsia="Times New Roman" w:hAnsi="Arial" w:cs="Arial"/>
          <w:szCs w:val="24"/>
          <w:lang w:eastAsia="fr-FR"/>
        </w:rPr>
        <w:t>N</w:t>
      </w:r>
      <w:r w:rsidR="00300226">
        <w:rPr>
          <w:rFonts w:ascii="Arial" w:eastAsia="Times New Roman" w:hAnsi="Arial" w:cs="Arial"/>
          <w:szCs w:val="24"/>
          <w:lang w:eastAsia="fr-FR"/>
        </w:rPr>
        <w:t>ational d’</w:t>
      </w:r>
      <w:r w:rsidR="00022C71" w:rsidRPr="008D3083">
        <w:rPr>
          <w:rFonts w:ascii="Arial" w:eastAsia="Times New Roman" w:hAnsi="Arial" w:cs="Arial"/>
          <w:szCs w:val="24"/>
          <w:lang w:eastAsia="fr-FR"/>
        </w:rPr>
        <w:t>H</w:t>
      </w:r>
      <w:r w:rsidR="00300226">
        <w:rPr>
          <w:rFonts w:ascii="Arial" w:eastAsia="Times New Roman" w:hAnsi="Arial" w:cs="Arial"/>
          <w:szCs w:val="24"/>
          <w:lang w:eastAsia="fr-FR"/>
        </w:rPr>
        <w:t xml:space="preserve">ygiène </w:t>
      </w:r>
      <w:r w:rsidR="00022C71" w:rsidRPr="008D3083">
        <w:rPr>
          <w:rFonts w:ascii="Arial" w:eastAsia="Times New Roman" w:hAnsi="Arial" w:cs="Arial"/>
          <w:szCs w:val="24"/>
          <w:lang w:eastAsia="fr-FR"/>
        </w:rPr>
        <w:t>P</w:t>
      </w:r>
      <w:r w:rsidR="00300226">
        <w:rPr>
          <w:rFonts w:ascii="Arial" w:eastAsia="Times New Roman" w:hAnsi="Arial" w:cs="Arial"/>
          <w:szCs w:val="24"/>
          <w:lang w:eastAsia="fr-FR"/>
        </w:rPr>
        <w:t>ublique (INHP)</w:t>
      </w:r>
      <w:r w:rsidR="00022C71" w:rsidRPr="008D3083">
        <w:rPr>
          <w:rFonts w:ascii="Arial" w:eastAsia="Times New Roman" w:hAnsi="Arial" w:cs="Arial"/>
          <w:szCs w:val="24"/>
          <w:lang w:eastAsia="fr-FR"/>
        </w:rPr>
        <w:t xml:space="preserve">. </w:t>
      </w:r>
    </w:p>
    <w:p w:rsidR="00022C71" w:rsidRPr="008D3083" w:rsidRDefault="00562545" w:rsidP="008D3083">
      <w:pPr>
        <w:spacing w:before="0" w:beforeAutospacing="0" w:after="0" w:afterAutospacing="0"/>
        <w:rPr>
          <w:rFonts w:ascii="Arial" w:eastAsia="Times New Roman" w:hAnsi="Arial" w:cs="Arial"/>
          <w:szCs w:val="24"/>
          <w:lang w:eastAsia="fr-FR"/>
        </w:rPr>
      </w:pPr>
      <w:r w:rsidRPr="00562545">
        <w:rPr>
          <w:rFonts w:ascii="Arial" w:eastAsia="Times New Roman" w:hAnsi="Arial" w:cs="Arial"/>
          <w:b/>
          <w:szCs w:val="24"/>
          <w:lang w:eastAsia="fr-FR"/>
        </w:rPr>
        <w:t>O</w:t>
      </w:r>
      <w:r w:rsidR="00022C71" w:rsidRPr="00562545">
        <w:rPr>
          <w:rFonts w:ascii="Arial" w:eastAsia="Times New Roman" w:hAnsi="Arial" w:cs="Arial"/>
          <w:b/>
          <w:szCs w:val="24"/>
          <w:lang w:eastAsia="fr-FR"/>
        </w:rPr>
        <w:t>bjectif</w:t>
      </w:r>
      <w:r w:rsidR="006015B2">
        <w:rPr>
          <w:rFonts w:ascii="Arial" w:eastAsia="Times New Roman" w:hAnsi="Arial" w:cs="Arial"/>
          <w:b/>
          <w:szCs w:val="24"/>
          <w:lang w:eastAsia="fr-FR"/>
        </w:rPr>
        <w:t>s</w:t>
      </w:r>
      <w:r>
        <w:rPr>
          <w:rFonts w:ascii="Arial" w:eastAsia="Times New Roman" w:hAnsi="Arial" w:cs="Arial"/>
          <w:szCs w:val="24"/>
          <w:lang w:eastAsia="fr-FR"/>
        </w:rPr>
        <w:t> :</w:t>
      </w:r>
      <w:r w:rsidR="00022C71" w:rsidRPr="008D3083">
        <w:rPr>
          <w:rFonts w:ascii="Arial" w:eastAsia="Times New Roman" w:hAnsi="Arial" w:cs="Arial"/>
          <w:szCs w:val="24"/>
          <w:lang w:eastAsia="fr-FR"/>
        </w:rPr>
        <w:t xml:space="preserve"> </w:t>
      </w:r>
      <w:r>
        <w:rPr>
          <w:rFonts w:ascii="Arial" w:eastAsia="Times New Roman" w:hAnsi="Arial" w:cs="Arial"/>
          <w:szCs w:val="24"/>
          <w:lang w:eastAsia="fr-FR"/>
        </w:rPr>
        <w:t xml:space="preserve">décrire la situation épidémique du choléra </w:t>
      </w:r>
      <w:r w:rsidR="006015B2">
        <w:rPr>
          <w:rFonts w:ascii="Arial" w:eastAsia="Times New Roman" w:hAnsi="Arial" w:cs="Arial"/>
          <w:szCs w:val="24"/>
          <w:lang w:eastAsia="fr-FR"/>
        </w:rPr>
        <w:t>et déterminer les causes</w:t>
      </w:r>
      <w:r w:rsidR="00022C71" w:rsidRPr="008D3083">
        <w:rPr>
          <w:rFonts w:ascii="Arial" w:eastAsia="Times New Roman" w:hAnsi="Arial" w:cs="Arial"/>
          <w:szCs w:val="24"/>
          <w:lang w:eastAsia="fr-FR"/>
        </w:rPr>
        <w:t>.</w:t>
      </w:r>
    </w:p>
    <w:p w:rsidR="00022C71" w:rsidRPr="008D3083" w:rsidRDefault="00022C71" w:rsidP="008D3083">
      <w:pPr>
        <w:spacing w:before="0" w:beforeAutospacing="0" w:after="0" w:afterAutospacing="0"/>
        <w:rPr>
          <w:rFonts w:ascii="Arial" w:eastAsia="Times New Roman" w:hAnsi="Arial" w:cs="Arial"/>
          <w:szCs w:val="24"/>
          <w:lang w:eastAsia="fr-FR"/>
        </w:rPr>
      </w:pPr>
      <w:r w:rsidRPr="008D3083">
        <w:rPr>
          <w:rFonts w:ascii="Arial" w:eastAsia="Times New Roman" w:hAnsi="Arial" w:cs="Arial"/>
          <w:b/>
          <w:bCs/>
          <w:szCs w:val="24"/>
          <w:lang w:eastAsia="fr-FR"/>
        </w:rPr>
        <w:t>Méthodes :</w:t>
      </w:r>
      <w:r w:rsidRPr="008D3083">
        <w:rPr>
          <w:rFonts w:ascii="Arial" w:eastAsia="Times New Roman" w:hAnsi="Arial" w:cs="Arial"/>
          <w:szCs w:val="24"/>
          <w:lang w:eastAsia="fr-FR"/>
        </w:rPr>
        <w:t xml:space="preserve"> nous avons mené une étude transversale. Les données ont été collectées du 25 mai au 1</w:t>
      </w:r>
      <w:r w:rsidRPr="008D3083">
        <w:rPr>
          <w:rFonts w:ascii="Arial" w:eastAsia="Times New Roman" w:hAnsi="Arial" w:cs="Arial"/>
          <w:szCs w:val="24"/>
          <w:vertAlign w:val="superscript"/>
          <w:lang w:eastAsia="fr-FR"/>
        </w:rPr>
        <w:t>er</w:t>
      </w:r>
      <w:r w:rsidRPr="008D3083">
        <w:rPr>
          <w:rFonts w:ascii="Arial" w:eastAsia="Times New Roman" w:hAnsi="Arial" w:cs="Arial"/>
          <w:szCs w:val="24"/>
          <w:lang w:eastAsia="fr-FR"/>
        </w:rPr>
        <w:t xml:space="preserve"> juillet 2025 lors des investigations réalisée</w:t>
      </w:r>
      <w:r w:rsidR="00D959C7">
        <w:rPr>
          <w:rFonts w:ascii="Arial" w:eastAsia="Times New Roman" w:hAnsi="Arial" w:cs="Arial"/>
          <w:szCs w:val="24"/>
          <w:lang w:eastAsia="fr-FR"/>
        </w:rPr>
        <w:t>s</w:t>
      </w:r>
      <w:r w:rsidRPr="008D3083">
        <w:rPr>
          <w:rFonts w:ascii="Arial" w:eastAsia="Times New Roman" w:hAnsi="Arial" w:cs="Arial"/>
          <w:szCs w:val="24"/>
          <w:lang w:eastAsia="fr-FR"/>
        </w:rPr>
        <w:t xml:space="preserve"> dans le district sanitaire de Port Bouët-</w:t>
      </w:r>
      <w:proofErr w:type="spellStart"/>
      <w:r w:rsidRPr="008D3083">
        <w:rPr>
          <w:rFonts w:ascii="Arial" w:eastAsia="Times New Roman" w:hAnsi="Arial" w:cs="Arial"/>
          <w:szCs w:val="24"/>
          <w:lang w:eastAsia="fr-FR"/>
        </w:rPr>
        <w:t>Vridi</w:t>
      </w:r>
      <w:proofErr w:type="spellEnd"/>
      <w:r w:rsidRPr="008D3083">
        <w:rPr>
          <w:rFonts w:ascii="Arial" w:eastAsia="Times New Roman" w:hAnsi="Arial" w:cs="Arial"/>
          <w:szCs w:val="24"/>
          <w:lang w:eastAsia="fr-FR"/>
        </w:rPr>
        <w:t xml:space="preserve">. Les variables étudiées </w:t>
      </w:r>
      <w:r w:rsidR="00736EAD" w:rsidRPr="008D3083">
        <w:rPr>
          <w:rFonts w:ascii="Arial" w:eastAsia="Times New Roman" w:hAnsi="Arial" w:cs="Arial"/>
          <w:szCs w:val="24"/>
          <w:lang w:eastAsia="fr-FR"/>
        </w:rPr>
        <w:t>inclu</w:t>
      </w:r>
      <w:r w:rsidR="00D959C7">
        <w:rPr>
          <w:rFonts w:ascii="Arial" w:eastAsia="Times New Roman" w:hAnsi="Arial" w:cs="Arial"/>
          <w:szCs w:val="24"/>
          <w:lang w:eastAsia="fr-FR"/>
        </w:rPr>
        <w:t>ai</w:t>
      </w:r>
      <w:r w:rsidR="00736EAD" w:rsidRPr="008D3083">
        <w:rPr>
          <w:rFonts w:ascii="Arial" w:eastAsia="Times New Roman" w:hAnsi="Arial" w:cs="Arial"/>
          <w:szCs w:val="24"/>
          <w:lang w:eastAsia="fr-FR"/>
        </w:rPr>
        <w:t>ent l’âge, le sexe, la profession, le lieu de résidence, la nationalité, les sign</w:t>
      </w:r>
      <w:r w:rsidR="00482D50">
        <w:rPr>
          <w:rFonts w:ascii="Arial" w:eastAsia="Times New Roman" w:hAnsi="Arial" w:cs="Arial"/>
          <w:szCs w:val="24"/>
          <w:lang w:eastAsia="fr-FR"/>
        </w:rPr>
        <w:t>es cliniques et les résultats de</w:t>
      </w:r>
      <w:r w:rsidR="00736EAD" w:rsidRPr="008D3083">
        <w:rPr>
          <w:rFonts w:ascii="Arial" w:eastAsia="Times New Roman" w:hAnsi="Arial" w:cs="Arial"/>
          <w:szCs w:val="24"/>
          <w:lang w:eastAsia="fr-FR"/>
        </w:rPr>
        <w:t xml:space="preserve"> laboratoire. Les données ont été analysées à l’aide du logiciel </w:t>
      </w:r>
      <w:proofErr w:type="spellStart"/>
      <w:r w:rsidR="00736EAD" w:rsidRPr="008D3083">
        <w:rPr>
          <w:rFonts w:ascii="Arial" w:eastAsia="Times New Roman" w:hAnsi="Arial" w:cs="Arial"/>
          <w:szCs w:val="24"/>
          <w:lang w:eastAsia="fr-FR"/>
        </w:rPr>
        <w:t>Jamovi</w:t>
      </w:r>
      <w:proofErr w:type="spellEnd"/>
      <w:r w:rsidR="00736EAD" w:rsidRPr="008D3083">
        <w:rPr>
          <w:rFonts w:ascii="Arial" w:eastAsia="Times New Roman" w:hAnsi="Arial" w:cs="Arial"/>
          <w:szCs w:val="24"/>
          <w:lang w:eastAsia="fr-FR"/>
        </w:rPr>
        <w:t xml:space="preserve">. </w:t>
      </w:r>
    </w:p>
    <w:p w:rsidR="00736EAD" w:rsidRPr="008D3083" w:rsidRDefault="00736EAD" w:rsidP="008D3083">
      <w:pPr>
        <w:spacing w:before="0" w:beforeAutospacing="0" w:after="0" w:afterAutospacing="0"/>
        <w:rPr>
          <w:rFonts w:ascii="Arial" w:eastAsia="Times New Roman" w:hAnsi="Arial" w:cs="Arial"/>
          <w:szCs w:val="24"/>
          <w:lang w:eastAsia="fr-FR"/>
        </w:rPr>
      </w:pPr>
      <w:r w:rsidRPr="008D3083">
        <w:rPr>
          <w:rFonts w:ascii="Arial" w:eastAsia="Times New Roman" w:hAnsi="Arial" w:cs="Arial"/>
          <w:b/>
          <w:bCs/>
          <w:szCs w:val="24"/>
          <w:lang w:eastAsia="fr-FR"/>
        </w:rPr>
        <w:t>Résultats :</w:t>
      </w:r>
      <w:r w:rsidRPr="008D3083">
        <w:rPr>
          <w:rFonts w:ascii="Arial" w:eastAsia="Times New Roman" w:hAnsi="Arial" w:cs="Arial"/>
          <w:szCs w:val="24"/>
          <w:lang w:eastAsia="fr-FR"/>
        </w:rPr>
        <w:t xml:space="preserve"> Au total, 109 cas suspects de choléra ont été notifiés</w:t>
      </w:r>
      <w:r w:rsidR="005068DA" w:rsidRPr="008D3083">
        <w:rPr>
          <w:rFonts w:ascii="Arial" w:eastAsia="Times New Roman" w:hAnsi="Arial" w:cs="Arial"/>
          <w:szCs w:val="24"/>
          <w:lang w:eastAsia="fr-FR"/>
        </w:rPr>
        <w:t xml:space="preserve"> dont </w:t>
      </w:r>
      <w:r w:rsidRPr="008D3083">
        <w:rPr>
          <w:rFonts w:ascii="Arial" w:eastAsia="Times New Roman" w:hAnsi="Arial" w:cs="Arial"/>
          <w:szCs w:val="24"/>
          <w:lang w:eastAsia="fr-FR"/>
        </w:rPr>
        <w:t xml:space="preserve">27 confirmés par le laboratoire (mise en évidence du </w:t>
      </w:r>
      <w:proofErr w:type="spellStart"/>
      <w:r w:rsidRPr="008D3083">
        <w:rPr>
          <w:rFonts w:ascii="Arial" w:eastAsia="Times New Roman" w:hAnsi="Arial" w:cs="Arial"/>
          <w:i/>
          <w:iCs/>
          <w:szCs w:val="24"/>
          <w:lang w:eastAsia="fr-FR"/>
        </w:rPr>
        <w:t>Vibrio</w:t>
      </w:r>
      <w:proofErr w:type="spellEnd"/>
      <w:r w:rsidRPr="008D3083">
        <w:rPr>
          <w:rFonts w:ascii="Arial" w:eastAsia="Times New Roman" w:hAnsi="Arial" w:cs="Arial"/>
          <w:i/>
          <w:iCs/>
          <w:szCs w:val="24"/>
          <w:lang w:eastAsia="fr-FR"/>
        </w:rPr>
        <w:t xml:space="preserve"> </w:t>
      </w:r>
      <w:proofErr w:type="spellStart"/>
      <w:r w:rsidRPr="008D3083">
        <w:rPr>
          <w:rFonts w:ascii="Arial" w:eastAsia="Times New Roman" w:hAnsi="Arial" w:cs="Arial"/>
          <w:i/>
          <w:iCs/>
          <w:szCs w:val="24"/>
          <w:lang w:eastAsia="fr-FR"/>
        </w:rPr>
        <w:t>cholerae</w:t>
      </w:r>
      <w:proofErr w:type="spellEnd"/>
      <w:r w:rsidRPr="008D3083">
        <w:rPr>
          <w:rFonts w:ascii="Arial" w:eastAsia="Times New Roman" w:hAnsi="Arial" w:cs="Arial"/>
          <w:i/>
          <w:iCs/>
          <w:szCs w:val="24"/>
          <w:lang w:eastAsia="fr-FR"/>
        </w:rPr>
        <w:t xml:space="preserve"> </w:t>
      </w:r>
      <w:r w:rsidRPr="008D3083">
        <w:rPr>
          <w:rFonts w:ascii="Arial" w:eastAsia="Times New Roman" w:hAnsi="Arial" w:cs="Arial"/>
          <w:iCs/>
          <w:szCs w:val="24"/>
          <w:lang w:eastAsia="fr-FR"/>
        </w:rPr>
        <w:t>par l’Institut Pasteur de Côte d’Ivoire)</w:t>
      </w:r>
      <w:r w:rsidRPr="008D3083">
        <w:rPr>
          <w:rFonts w:ascii="Arial" w:eastAsia="Times New Roman" w:hAnsi="Arial" w:cs="Arial"/>
          <w:szCs w:val="24"/>
          <w:lang w:eastAsia="fr-FR"/>
        </w:rPr>
        <w:t>. Le pic de cas (13) et de décès (6) ont été observés le premier jour de l’alerte</w:t>
      </w:r>
      <w:r w:rsidR="005068DA" w:rsidRPr="008D3083">
        <w:rPr>
          <w:rFonts w:ascii="Arial" w:eastAsia="Times New Roman" w:hAnsi="Arial" w:cs="Arial"/>
          <w:szCs w:val="24"/>
          <w:lang w:eastAsia="fr-FR"/>
        </w:rPr>
        <w:t xml:space="preserve"> (</w:t>
      </w:r>
      <w:r w:rsidRPr="008D3083">
        <w:rPr>
          <w:rFonts w:ascii="Arial" w:eastAsia="Times New Roman" w:hAnsi="Arial" w:cs="Arial"/>
          <w:szCs w:val="24"/>
          <w:lang w:eastAsia="fr-FR"/>
        </w:rPr>
        <w:t>25 mai 2025</w:t>
      </w:r>
      <w:r w:rsidR="005068DA" w:rsidRPr="008D3083">
        <w:rPr>
          <w:rFonts w:ascii="Arial" w:eastAsia="Times New Roman" w:hAnsi="Arial" w:cs="Arial"/>
          <w:szCs w:val="24"/>
          <w:lang w:eastAsia="fr-FR"/>
        </w:rPr>
        <w:t>)</w:t>
      </w:r>
      <w:r w:rsidRPr="008D3083">
        <w:rPr>
          <w:rFonts w:ascii="Arial" w:eastAsia="Times New Roman" w:hAnsi="Arial" w:cs="Arial"/>
          <w:szCs w:val="24"/>
          <w:lang w:eastAsia="fr-FR"/>
        </w:rPr>
        <w:t xml:space="preserve">. Le sexe masculin représentait 53,2% des cas. </w:t>
      </w:r>
      <w:r w:rsidR="0034777F">
        <w:rPr>
          <w:rFonts w:ascii="Arial" w:eastAsia="Times New Roman" w:hAnsi="Arial" w:cs="Arial"/>
          <w:szCs w:val="24"/>
          <w:lang w:eastAsia="fr-FR"/>
        </w:rPr>
        <w:t>Parmi les cas 68,9%</w:t>
      </w:r>
      <w:r w:rsidRPr="008D3083">
        <w:rPr>
          <w:rFonts w:ascii="Arial" w:eastAsia="Times New Roman" w:hAnsi="Arial" w:cs="Arial"/>
          <w:szCs w:val="24"/>
          <w:lang w:eastAsia="fr-FR"/>
        </w:rPr>
        <w:t xml:space="preserve"> étaient âgés de 15 ans et plus. Les principaux signes cliniques rapportés étaient la diarrhée sans signes de déshydratation (</w:t>
      </w:r>
      <w:r w:rsidR="00EC1BC2" w:rsidRPr="008D3083">
        <w:rPr>
          <w:rFonts w:ascii="Arial" w:eastAsia="Times New Roman" w:hAnsi="Arial" w:cs="Arial"/>
          <w:szCs w:val="24"/>
          <w:lang w:eastAsia="fr-FR"/>
        </w:rPr>
        <w:t>55,6</w:t>
      </w:r>
      <w:r w:rsidRPr="008D3083">
        <w:rPr>
          <w:rFonts w:ascii="Arial" w:eastAsia="Times New Roman" w:hAnsi="Arial" w:cs="Arial"/>
          <w:szCs w:val="24"/>
          <w:lang w:eastAsia="fr-FR"/>
        </w:rPr>
        <w:t>%) et la diarrhée avec signes de déshydratation (</w:t>
      </w:r>
      <w:r w:rsidR="00EC1BC2" w:rsidRPr="008D3083">
        <w:rPr>
          <w:rFonts w:ascii="Arial" w:eastAsia="Times New Roman" w:hAnsi="Arial" w:cs="Arial"/>
          <w:szCs w:val="24"/>
          <w:lang w:eastAsia="fr-FR"/>
        </w:rPr>
        <w:t>44,4</w:t>
      </w:r>
      <w:r w:rsidRPr="008D3083">
        <w:rPr>
          <w:rFonts w:ascii="Arial" w:eastAsia="Times New Roman" w:hAnsi="Arial" w:cs="Arial"/>
          <w:szCs w:val="24"/>
          <w:lang w:eastAsia="fr-FR"/>
        </w:rPr>
        <w:t xml:space="preserve">%). </w:t>
      </w:r>
      <w:r w:rsidR="0034777F">
        <w:rPr>
          <w:rFonts w:ascii="Arial" w:eastAsia="Times New Roman" w:hAnsi="Arial" w:cs="Arial"/>
          <w:szCs w:val="24"/>
          <w:lang w:eastAsia="fr-FR"/>
        </w:rPr>
        <w:t>Plus de trois-quarts (</w:t>
      </w:r>
      <w:r w:rsidRPr="008D3083">
        <w:rPr>
          <w:rFonts w:ascii="Arial" w:eastAsia="Times New Roman" w:hAnsi="Arial" w:cs="Arial"/>
          <w:szCs w:val="24"/>
          <w:lang w:eastAsia="fr-FR"/>
        </w:rPr>
        <w:t>67,5%</w:t>
      </w:r>
      <w:r w:rsidR="0034777F">
        <w:rPr>
          <w:rFonts w:ascii="Arial" w:eastAsia="Times New Roman" w:hAnsi="Arial" w:cs="Arial"/>
          <w:szCs w:val="24"/>
          <w:lang w:eastAsia="fr-FR"/>
        </w:rPr>
        <w:t>)</w:t>
      </w:r>
      <w:r w:rsidR="00C2161E" w:rsidRPr="008D3083">
        <w:rPr>
          <w:rFonts w:ascii="Arial" w:eastAsia="Times New Roman" w:hAnsi="Arial" w:cs="Arial"/>
          <w:szCs w:val="24"/>
          <w:lang w:eastAsia="fr-FR"/>
        </w:rPr>
        <w:t xml:space="preserve"> des cas résidaient</w:t>
      </w:r>
      <w:r w:rsidRPr="008D3083">
        <w:rPr>
          <w:rFonts w:ascii="Arial" w:eastAsia="Times New Roman" w:hAnsi="Arial" w:cs="Arial"/>
          <w:szCs w:val="24"/>
          <w:lang w:eastAsia="fr-FR"/>
        </w:rPr>
        <w:t xml:space="preserve"> dans les quartiers de </w:t>
      </w:r>
      <w:proofErr w:type="spellStart"/>
      <w:r w:rsidRPr="008D3083">
        <w:rPr>
          <w:rFonts w:ascii="Arial" w:eastAsia="Times New Roman" w:hAnsi="Arial" w:cs="Arial"/>
          <w:szCs w:val="24"/>
          <w:lang w:eastAsia="fr-FR"/>
        </w:rPr>
        <w:t>Fantikro</w:t>
      </w:r>
      <w:proofErr w:type="spellEnd"/>
      <w:r w:rsidRPr="008D3083">
        <w:rPr>
          <w:rFonts w:ascii="Arial" w:eastAsia="Times New Roman" w:hAnsi="Arial" w:cs="Arial"/>
          <w:szCs w:val="24"/>
          <w:lang w:eastAsia="fr-FR"/>
        </w:rPr>
        <w:t xml:space="preserve">, </w:t>
      </w:r>
      <w:proofErr w:type="spellStart"/>
      <w:r w:rsidRPr="008D3083">
        <w:rPr>
          <w:rFonts w:ascii="Arial" w:eastAsia="Times New Roman" w:hAnsi="Arial" w:cs="Arial"/>
          <w:szCs w:val="24"/>
          <w:lang w:eastAsia="fr-FR"/>
        </w:rPr>
        <w:t>Ebriékro</w:t>
      </w:r>
      <w:proofErr w:type="spellEnd"/>
      <w:r w:rsidRPr="008D3083">
        <w:rPr>
          <w:rFonts w:ascii="Arial" w:eastAsia="Times New Roman" w:hAnsi="Arial" w:cs="Arial"/>
          <w:szCs w:val="24"/>
          <w:lang w:eastAsia="fr-FR"/>
        </w:rPr>
        <w:t xml:space="preserve"> et Cailloux. La majorité des cas était de nationalité Ghanéenne (60,2 %) et Ivoirienne (</w:t>
      </w:r>
      <w:r w:rsidR="00C2161E" w:rsidRPr="008D3083">
        <w:rPr>
          <w:rFonts w:ascii="Arial" w:eastAsia="Times New Roman" w:hAnsi="Arial" w:cs="Arial"/>
          <w:szCs w:val="24"/>
          <w:lang w:eastAsia="fr-FR"/>
        </w:rPr>
        <w:t>28,9</w:t>
      </w:r>
      <w:r w:rsidRPr="008D3083">
        <w:rPr>
          <w:rFonts w:ascii="Arial" w:eastAsia="Times New Roman" w:hAnsi="Arial" w:cs="Arial"/>
          <w:szCs w:val="24"/>
          <w:lang w:eastAsia="fr-FR"/>
        </w:rPr>
        <w:t>%)</w:t>
      </w:r>
      <w:r w:rsidR="00C2161E" w:rsidRPr="008D3083">
        <w:rPr>
          <w:rFonts w:ascii="Arial" w:eastAsia="Times New Roman" w:hAnsi="Arial" w:cs="Arial"/>
          <w:szCs w:val="24"/>
          <w:lang w:eastAsia="fr-FR"/>
        </w:rPr>
        <w:t xml:space="preserve"> et</w:t>
      </w:r>
      <w:r w:rsidRPr="008D3083">
        <w:rPr>
          <w:rFonts w:ascii="Arial" w:eastAsia="Times New Roman" w:hAnsi="Arial" w:cs="Arial"/>
          <w:szCs w:val="24"/>
          <w:lang w:eastAsia="fr-FR"/>
        </w:rPr>
        <w:t xml:space="preserve"> pratiquait la pêche (1</w:t>
      </w:r>
      <w:r w:rsidR="00EC1BC2" w:rsidRPr="008D3083">
        <w:rPr>
          <w:rFonts w:ascii="Arial" w:eastAsia="Times New Roman" w:hAnsi="Arial" w:cs="Arial"/>
          <w:szCs w:val="24"/>
          <w:lang w:eastAsia="fr-FR"/>
        </w:rPr>
        <w:t>1,1%) et le commerce de produit</w:t>
      </w:r>
      <w:r w:rsidRPr="008D3083">
        <w:rPr>
          <w:rFonts w:ascii="Arial" w:eastAsia="Times New Roman" w:hAnsi="Arial" w:cs="Arial"/>
          <w:szCs w:val="24"/>
          <w:lang w:eastAsia="fr-FR"/>
        </w:rPr>
        <w:t>s de mer (</w:t>
      </w:r>
      <w:r w:rsidR="00C2161E" w:rsidRPr="008D3083">
        <w:rPr>
          <w:rFonts w:ascii="Arial" w:eastAsia="Times New Roman" w:hAnsi="Arial" w:cs="Arial"/>
          <w:szCs w:val="24"/>
          <w:lang w:eastAsia="fr-FR"/>
        </w:rPr>
        <w:t>14,8</w:t>
      </w:r>
      <w:r w:rsidRPr="008D3083">
        <w:rPr>
          <w:rFonts w:ascii="Arial" w:eastAsia="Times New Roman" w:hAnsi="Arial" w:cs="Arial"/>
          <w:szCs w:val="24"/>
          <w:lang w:eastAsia="fr-FR"/>
        </w:rPr>
        <w:t xml:space="preserve">%). </w:t>
      </w:r>
      <w:r w:rsidR="00C2161E" w:rsidRPr="008D3083">
        <w:rPr>
          <w:rFonts w:ascii="Arial" w:eastAsia="Times New Roman" w:hAnsi="Arial" w:cs="Arial"/>
          <w:szCs w:val="24"/>
          <w:lang w:eastAsia="fr-FR"/>
        </w:rPr>
        <w:t>La</w:t>
      </w:r>
      <w:r w:rsidRPr="008D3083">
        <w:rPr>
          <w:rFonts w:ascii="Arial" w:eastAsia="Times New Roman" w:hAnsi="Arial" w:cs="Arial"/>
          <w:szCs w:val="24"/>
          <w:lang w:eastAsia="fr-FR"/>
        </w:rPr>
        <w:t xml:space="preserve"> létalité </w:t>
      </w:r>
      <w:r w:rsidR="005E71ED">
        <w:rPr>
          <w:rFonts w:ascii="Arial" w:eastAsia="Times New Roman" w:hAnsi="Arial" w:cs="Arial"/>
          <w:szCs w:val="24"/>
          <w:lang w:eastAsia="fr-FR"/>
        </w:rPr>
        <w:t xml:space="preserve">était </w:t>
      </w:r>
      <w:r w:rsidR="00C2161E" w:rsidRPr="008D3083">
        <w:rPr>
          <w:rFonts w:ascii="Arial" w:eastAsia="Times New Roman" w:hAnsi="Arial" w:cs="Arial"/>
          <w:szCs w:val="24"/>
          <w:lang w:eastAsia="fr-FR"/>
        </w:rPr>
        <w:t>de 6,4</w:t>
      </w:r>
      <w:r w:rsidRPr="008D3083">
        <w:rPr>
          <w:rFonts w:ascii="Arial" w:eastAsia="Times New Roman" w:hAnsi="Arial" w:cs="Arial"/>
          <w:szCs w:val="24"/>
          <w:lang w:eastAsia="fr-FR"/>
        </w:rPr>
        <w:t>%.</w:t>
      </w:r>
    </w:p>
    <w:p w:rsidR="00736EAD" w:rsidRDefault="00C2161E" w:rsidP="008D3083">
      <w:pPr>
        <w:spacing w:before="0" w:beforeAutospacing="0" w:after="0" w:afterAutospacing="0"/>
        <w:rPr>
          <w:rFonts w:ascii="Arial" w:eastAsia="Times New Roman" w:hAnsi="Arial" w:cs="Arial"/>
          <w:szCs w:val="24"/>
          <w:lang w:eastAsia="fr-FR"/>
        </w:rPr>
      </w:pPr>
      <w:r w:rsidRPr="008D3083">
        <w:rPr>
          <w:rFonts w:ascii="Arial" w:eastAsia="Times New Roman" w:hAnsi="Arial" w:cs="Arial"/>
          <w:b/>
          <w:szCs w:val="24"/>
          <w:lang w:eastAsia="fr-FR"/>
        </w:rPr>
        <w:t>Conclusion</w:t>
      </w:r>
      <w:r w:rsidRPr="008D3083">
        <w:rPr>
          <w:rFonts w:ascii="Arial" w:eastAsia="Times New Roman" w:hAnsi="Arial" w:cs="Arial"/>
          <w:szCs w:val="24"/>
          <w:lang w:eastAsia="fr-FR"/>
        </w:rPr>
        <w:t xml:space="preserve"> : </w:t>
      </w:r>
      <w:r w:rsidR="005068DA" w:rsidRPr="008D3083">
        <w:rPr>
          <w:rFonts w:ascii="Arial" w:eastAsia="Times New Roman" w:hAnsi="Arial" w:cs="Arial"/>
          <w:szCs w:val="24"/>
          <w:lang w:eastAsia="fr-FR"/>
        </w:rPr>
        <w:t>La réapparition du choléra en Côte d’Ivoire met en évidence l’importance de l’hygiène et l’assainissement.</w:t>
      </w:r>
    </w:p>
    <w:p w:rsidR="00764AD6" w:rsidRPr="008D3083" w:rsidRDefault="00764AD6" w:rsidP="008D3083">
      <w:pPr>
        <w:spacing w:before="0" w:beforeAutospacing="0" w:after="0" w:afterAutospacing="0"/>
        <w:rPr>
          <w:rFonts w:ascii="Arial" w:eastAsia="Times New Roman" w:hAnsi="Arial" w:cs="Arial"/>
          <w:szCs w:val="24"/>
          <w:lang w:eastAsia="fr-FR"/>
        </w:rPr>
      </w:pPr>
    </w:p>
    <w:p w:rsidR="00036887" w:rsidRPr="006015B2" w:rsidRDefault="005068DA" w:rsidP="006015B2">
      <w:pPr>
        <w:spacing w:before="0" w:beforeAutospacing="0" w:after="0" w:afterAutospacing="0"/>
        <w:rPr>
          <w:rFonts w:ascii="Arial" w:eastAsia="Times New Roman" w:hAnsi="Arial" w:cs="Arial"/>
          <w:szCs w:val="24"/>
          <w:lang w:eastAsia="fr-FR"/>
        </w:rPr>
      </w:pPr>
      <w:r w:rsidRPr="008D3083">
        <w:rPr>
          <w:rFonts w:ascii="Arial" w:eastAsia="Times New Roman" w:hAnsi="Arial" w:cs="Arial"/>
          <w:b/>
          <w:szCs w:val="24"/>
          <w:lang w:eastAsia="fr-FR"/>
        </w:rPr>
        <w:t>Mots clés</w:t>
      </w:r>
      <w:r w:rsidRPr="008D3083">
        <w:rPr>
          <w:rFonts w:ascii="Arial" w:eastAsia="Times New Roman" w:hAnsi="Arial" w:cs="Arial"/>
          <w:szCs w:val="24"/>
          <w:lang w:eastAsia="fr-FR"/>
        </w:rPr>
        <w:t xml:space="preserve"> : choléra – épidémie –  létalité – Côte d’Ivoire </w:t>
      </w:r>
    </w:p>
    <w:bookmarkEnd w:id="0"/>
    <w:p w:rsidR="006B140D" w:rsidRPr="006015B2" w:rsidRDefault="006B140D">
      <w:pPr>
        <w:spacing w:before="0" w:beforeAutospacing="0" w:after="0" w:afterAutospacing="0"/>
        <w:rPr>
          <w:rFonts w:ascii="Arial" w:eastAsia="Times New Roman" w:hAnsi="Arial" w:cs="Arial"/>
          <w:szCs w:val="24"/>
          <w:lang w:eastAsia="fr-FR"/>
        </w:rPr>
      </w:pPr>
    </w:p>
    <w:sectPr w:rsidR="006B140D" w:rsidRPr="006015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F74"/>
    <w:rsid w:val="00022C71"/>
    <w:rsid w:val="00036887"/>
    <w:rsid w:val="0019159B"/>
    <w:rsid w:val="00240D5B"/>
    <w:rsid w:val="00270ADE"/>
    <w:rsid w:val="00284DE4"/>
    <w:rsid w:val="00300226"/>
    <w:rsid w:val="0034777F"/>
    <w:rsid w:val="0035630D"/>
    <w:rsid w:val="003C0952"/>
    <w:rsid w:val="00430F7A"/>
    <w:rsid w:val="00475C29"/>
    <w:rsid w:val="00482D50"/>
    <w:rsid w:val="005068DA"/>
    <w:rsid w:val="00562545"/>
    <w:rsid w:val="005E5F6A"/>
    <w:rsid w:val="005E71ED"/>
    <w:rsid w:val="006015B2"/>
    <w:rsid w:val="006B140D"/>
    <w:rsid w:val="00736EAD"/>
    <w:rsid w:val="00764AD6"/>
    <w:rsid w:val="007D638D"/>
    <w:rsid w:val="008D19AB"/>
    <w:rsid w:val="008D3083"/>
    <w:rsid w:val="00954D37"/>
    <w:rsid w:val="00A14898"/>
    <w:rsid w:val="00A6232A"/>
    <w:rsid w:val="00A65F74"/>
    <w:rsid w:val="00B97BCA"/>
    <w:rsid w:val="00BD6C10"/>
    <w:rsid w:val="00C2161E"/>
    <w:rsid w:val="00D07713"/>
    <w:rsid w:val="00D959C7"/>
    <w:rsid w:val="00DA1FB1"/>
    <w:rsid w:val="00EC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A622B2"/>
  <w15:chartTrackingRefBased/>
  <w15:docId w15:val="{47B60DB7-96FB-4C72-A9C9-958E18646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C71"/>
    <w:pPr>
      <w:spacing w:before="100" w:beforeAutospacing="1" w:after="100" w:afterAutospacing="1" w:line="360" w:lineRule="auto"/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148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houssou.e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386</Words>
  <Characters>2125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 Douba</dc:creator>
  <cp:keywords/>
  <dc:description/>
  <cp:lastModifiedBy>USER</cp:lastModifiedBy>
  <cp:revision>7</cp:revision>
  <dcterms:created xsi:type="dcterms:W3CDTF">2025-07-08T07:16:00Z</dcterms:created>
  <dcterms:modified xsi:type="dcterms:W3CDTF">2025-07-20T16:06:00Z</dcterms:modified>
</cp:coreProperties>
</file>