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EE17" w14:textId="32766B03" w:rsidR="00EA279D" w:rsidRPr="008F7808" w:rsidRDefault="008F7808" w:rsidP="00BC55C9">
      <w:pPr>
        <w:pStyle w:val="Sansinterligne"/>
        <w:tabs>
          <w:tab w:val="left" w:pos="3390"/>
        </w:tabs>
        <w:spacing w:line="360" w:lineRule="auto"/>
        <w:rPr>
          <w:rFonts w:ascii="Arial" w:hAnsi="Arial" w:cs="Arial"/>
          <w:bCs/>
        </w:rPr>
      </w:pPr>
      <w:r>
        <w:rPr>
          <w:rFonts w:ascii="Arial" w:hAnsi="Arial" w:cs="Arial"/>
          <w:b/>
        </w:rPr>
        <w:t>Titre</w:t>
      </w:r>
      <w:r w:rsidR="00BC55C9">
        <w:rPr>
          <w:rFonts w:ascii="Arial" w:hAnsi="Arial" w:cs="Arial"/>
          <w:b/>
        </w:rPr>
        <w:t> :</w:t>
      </w:r>
      <w:r w:rsidR="00C81221" w:rsidRPr="008F7808">
        <w:rPr>
          <w:rFonts w:ascii="Arial" w:hAnsi="Arial" w:cs="Arial"/>
          <w:bCs/>
        </w:rPr>
        <w:t>Evaluation du système de surveillance des fièvre</w:t>
      </w:r>
      <w:r w:rsidR="006C59A5" w:rsidRPr="008F7808">
        <w:rPr>
          <w:rFonts w:ascii="Arial" w:hAnsi="Arial" w:cs="Arial"/>
          <w:bCs/>
        </w:rPr>
        <w:t>s</w:t>
      </w:r>
      <w:r w:rsidR="00C81221" w:rsidRPr="008F7808">
        <w:rPr>
          <w:rFonts w:ascii="Arial" w:hAnsi="Arial" w:cs="Arial"/>
          <w:bCs/>
        </w:rPr>
        <w:t xml:space="preserve"> hémorragique</w:t>
      </w:r>
      <w:r w:rsidR="006C59A5" w:rsidRPr="008F7808">
        <w:rPr>
          <w:rFonts w:ascii="Arial" w:hAnsi="Arial" w:cs="Arial"/>
          <w:bCs/>
        </w:rPr>
        <w:t>s</w:t>
      </w:r>
      <w:r w:rsidR="00C81221" w:rsidRPr="008F7808">
        <w:rPr>
          <w:rFonts w:ascii="Arial" w:hAnsi="Arial" w:cs="Arial"/>
          <w:bCs/>
        </w:rPr>
        <w:t xml:space="preserve"> virales</w:t>
      </w:r>
      <w:r w:rsidR="0070367D" w:rsidRPr="008F7808">
        <w:rPr>
          <w:rFonts w:ascii="Arial" w:hAnsi="Arial" w:cs="Arial"/>
          <w:bCs/>
        </w:rPr>
        <w:t xml:space="preserve">, </w:t>
      </w:r>
      <w:r w:rsidR="00C81221" w:rsidRPr="008F7808">
        <w:rPr>
          <w:rFonts w:ascii="Arial" w:hAnsi="Arial" w:cs="Arial"/>
          <w:bCs/>
        </w:rPr>
        <w:t xml:space="preserve">Région </w:t>
      </w:r>
      <w:r w:rsidR="00EA279D" w:rsidRPr="008F7808">
        <w:rPr>
          <w:rFonts w:ascii="Arial" w:hAnsi="Arial" w:cs="Arial"/>
          <w:bCs/>
        </w:rPr>
        <w:t>N’Zérékoré, Guinée, 2023</w:t>
      </w:r>
    </w:p>
    <w:p w14:paraId="3668DA09" w14:textId="6776CFD2" w:rsidR="008F7808" w:rsidRPr="003C5614" w:rsidRDefault="008F7808" w:rsidP="00BC55C9">
      <w:pPr>
        <w:pStyle w:val="Sansinterligne"/>
        <w:tabs>
          <w:tab w:val="left" w:pos="3390"/>
        </w:tabs>
        <w:spacing w:line="360" w:lineRule="auto"/>
        <w:rPr>
          <w:rFonts w:ascii="Arial" w:hAnsi="Arial" w:cs="Arial"/>
          <w:bCs/>
          <w:vertAlign w:val="superscript"/>
          <w:lang w:val="en-US"/>
        </w:rPr>
      </w:pPr>
      <w:bookmarkStart w:id="0" w:name="_Hlk200535078"/>
      <w:bookmarkStart w:id="1" w:name="_Hlk199618521"/>
      <w:r w:rsidRPr="003C5614">
        <w:rPr>
          <w:rFonts w:ascii="Arial" w:hAnsi="Arial" w:cs="Arial"/>
          <w:bCs/>
          <w:u w:val="single"/>
          <w:lang w:val="en-US"/>
        </w:rPr>
        <w:t>LOUA Angelo</w:t>
      </w:r>
      <w:r w:rsidRPr="003C5614">
        <w:rPr>
          <w:rFonts w:ascii="Arial" w:hAnsi="Arial" w:cs="Arial"/>
          <w:bCs/>
          <w:u w:val="single"/>
          <w:vertAlign w:val="superscript"/>
          <w:lang w:val="en-US"/>
        </w:rPr>
        <w:t>1</w:t>
      </w:r>
      <w:r w:rsidRPr="003C5614">
        <w:rPr>
          <w:rFonts w:ascii="Arial" w:hAnsi="Arial" w:cs="Arial"/>
          <w:bCs/>
          <w:lang w:val="en-US"/>
        </w:rPr>
        <w:t>,</w:t>
      </w:r>
      <w:r w:rsidRPr="003C5614">
        <w:rPr>
          <w:rFonts w:ascii="Arial" w:hAnsi="Arial" w:cs="Arial"/>
          <w:b/>
          <w:lang w:val="en-US"/>
        </w:rPr>
        <w:t xml:space="preserve"> </w:t>
      </w:r>
      <w:r w:rsidRPr="003C5614">
        <w:rPr>
          <w:rFonts w:ascii="Arial" w:hAnsi="Arial" w:cs="Arial"/>
          <w:bCs/>
          <w:lang w:val="en-US"/>
        </w:rPr>
        <w:t>GBAMOU Nouonan</w:t>
      </w:r>
      <w:r w:rsidRPr="003C5614">
        <w:rPr>
          <w:rFonts w:ascii="Arial" w:hAnsi="Arial" w:cs="Arial"/>
          <w:bCs/>
          <w:vertAlign w:val="superscript"/>
          <w:lang w:val="en-US"/>
        </w:rPr>
        <w:t>2</w:t>
      </w:r>
      <w:r w:rsidRPr="003C5614">
        <w:rPr>
          <w:rFonts w:ascii="Arial" w:hAnsi="Arial" w:cs="Arial"/>
          <w:bCs/>
          <w:lang w:val="en-US"/>
        </w:rPr>
        <w:t>,BARRY Djibril</w:t>
      </w:r>
      <w:r w:rsidRPr="003C5614">
        <w:rPr>
          <w:rFonts w:ascii="Arial" w:hAnsi="Arial" w:cs="Arial"/>
          <w:bCs/>
          <w:vertAlign w:val="superscript"/>
          <w:lang w:val="en-US"/>
        </w:rPr>
        <w:t>3</w:t>
      </w:r>
      <w:r w:rsidRPr="003C5614">
        <w:rPr>
          <w:rFonts w:ascii="Arial" w:hAnsi="Arial" w:cs="Arial"/>
          <w:bCs/>
          <w:lang w:val="en-US"/>
        </w:rPr>
        <w:t>, YANOGO Pauline K</w:t>
      </w:r>
      <w:r w:rsidRPr="003C5614">
        <w:rPr>
          <w:rFonts w:ascii="Arial" w:hAnsi="Arial" w:cs="Arial"/>
          <w:bCs/>
          <w:vertAlign w:val="superscript"/>
          <w:lang w:val="en-US"/>
        </w:rPr>
        <w:t xml:space="preserve">3 </w:t>
      </w:r>
      <w:r w:rsidR="003C5614">
        <w:rPr>
          <w:rFonts w:ascii="Arial" w:hAnsi="Arial" w:cs="Arial"/>
          <w:bCs/>
          <w:vertAlign w:val="superscript"/>
          <w:lang w:val="en-US"/>
        </w:rPr>
        <w:t xml:space="preserve"> </w:t>
      </w:r>
      <w:r w:rsidR="003C5614">
        <w:rPr>
          <w:rFonts w:ascii="Arial" w:hAnsi="Arial" w:cs="Arial"/>
          <w:bCs/>
          <w:lang w:val="en-US"/>
        </w:rPr>
        <w:t>,</w:t>
      </w:r>
      <w:r w:rsidRPr="003C5614">
        <w:rPr>
          <w:rFonts w:ascii="Arial" w:hAnsi="Arial" w:cs="Arial"/>
          <w:bCs/>
          <w:lang w:val="en-US"/>
        </w:rPr>
        <w:t>YODA Hermann</w:t>
      </w:r>
      <w:r w:rsidRPr="003C5614">
        <w:rPr>
          <w:rFonts w:ascii="Arial" w:hAnsi="Arial" w:cs="Arial"/>
          <w:bCs/>
          <w:vertAlign w:val="superscript"/>
          <w:lang w:val="en-US"/>
        </w:rPr>
        <w:t xml:space="preserve">3 </w:t>
      </w:r>
      <w:r w:rsidRPr="003C5614">
        <w:rPr>
          <w:rFonts w:ascii="Arial" w:hAnsi="Arial" w:cs="Arial"/>
          <w:bCs/>
          <w:lang w:val="en-US"/>
        </w:rPr>
        <w:t>,</w:t>
      </w:r>
      <w:r w:rsidRPr="003C5614">
        <w:rPr>
          <w:rFonts w:ascii="Arial" w:hAnsi="Arial" w:cs="Arial"/>
          <w:bdr w:val="none" w:sz="0" w:space="0" w:color="auto" w:frame="1"/>
          <w:lang w:val="en-US"/>
        </w:rPr>
        <w:t xml:space="preserve"> </w:t>
      </w:r>
    </w:p>
    <w:p w14:paraId="1DB5E14B" w14:textId="541A0523" w:rsidR="002002EB" w:rsidRPr="006072F9" w:rsidRDefault="002002EB" w:rsidP="002002EB">
      <w:pPr>
        <w:pStyle w:val="Sansinterligne"/>
        <w:tabs>
          <w:tab w:val="left" w:pos="3390"/>
        </w:tabs>
        <w:spacing w:line="360" w:lineRule="auto"/>
        <w:rPr>
          <w:rFonts w:ascii="Arial" w:hAnsi="Arial" w:cs="Arial"/>
          <w:bCs/>
        </w:rPr>
      </w:pPr>
      <w:r>
        <w:rPr>
          <w:rFonts w:ascii="Arial" w:hAnsi="Arial" w:cs="Arial"/>
          <w:bCs/>
          <w:vertAlign w:val="superscript"/>
        </w:rPr>
        <w:t>1</w:t>
      </w:r>
      <w:r>
        <w:rPr>
          <w:rFonts w:ascii="Arial" w:hAnsi="Arial" w:cs="Arial"/>
          <w:bCs/>
        </w:rPr>
        <w:t xml:space="preserve">LOUA Angelo, </w:t>
      </w:r>
      <w:r w:rsidRPr="006072F9">
        <w:rPr>
          <w:rFonts w:ascii="Arial" w:hAnsi="Arial" w:cs="Arial"/>
          <w:bCs/>
        </w:rPr>
        <w:t>Université Joseph KI</w:t>
      </w:r>
      <w:r w:rsidR="00D35C59">
        <w:rPr>
          <w:rFonts w:ascii="Arial" w:hAnsi="Arial" w:cs="Arial"/>
          <w:bCs/>
        </w:rPr>
        <w:t>-</w:t>
      </w:r>
      <w:r w:rsidRPr="006072F9">
        <w:rPr>
          <w:rFonts w:ascii="Arial" w:hAnsi="Arial" w:cs="Arial"/>
          <w:bCs/>
        </w:rPr>
        <w:t>Z</w:t>
      </w:r>
      <w:r w:rsidR="00D35C59">
        <w:rPr>
          <w:rFonts w:ascii="Arial" w:hAnsi="Arial" w:cs="Arial"/>
          <w:bCs/>
        </w:rPr>
        <w:t>ERBO</w:t>
      </w:r>
      <w:r w:rsidRPr="006072F9">
        <w:rPr>
          <w:rFonts w:ascii="Arial" w:hAnsi="Arial" w:cs="Arial"/>
          <w:bCs/>
        </w:rPr>
        <w:t>,</w:t>
      </w:r>
      <w:r>
        <w:rPr>
          <w:rFonts w:ascii="Arial" w:hAnsi="Arial" w:cs="Arial"/>
          <w:bCs/>
        </w:rPr>
        <w:t xml:space="preserve"> </w:t>
      </w:r>
      <w:r w:rsidRPr="006072F9">
        <w:rPr>
          <w:rFonts w:ascii="Arial" w:hAnsi="Arial" w:cs="Arial"/>
          <w:bCs/>
        </w:rPr>
        <w:t>Unité de Formation et de Recherche en Sciences De la Santé, département de Santé Publique, Burkina Faso</w:t>
      </w:r>
    </w:p>
    <w:p w14:paraId="6590BD4E" w14:textId="77777777" w:rsidR="002002EB" w:rsidRDefault="002002EB" w:rsidP="002002EB">
      <w:pPr>
        <w:pStyle w:val="Sansinterligne"/>
        <w:tabs>
          <w:tab w:val="left" w:pos="3390"/>
        </w:tabs>
        <w:spacing w:line="360" w:lineRule="auto"/>
        <w:rPr>
          <w:rFonts w:ascii="Arial" w:hAnsi="Arial" w:cs="Arial"/>
          <w:bCs/>
        </w:rPr>
      </w:pPr>
      <w:r w:rsidRPr="00776018">
        <w:rPr>
          <w:rFonts w:ascii="Arial" w:hAnsi="Arial" w:cs="Arial"/>
          <w:bCs/>
          <w:vertAlign w:val="superscript"/>
        </w:rPr>
        <w:t>2</w:t>
      </w:r>
      <w:r>
        <w:rPr>
          <w:rFonts w:ascii="Arial" w:hAnsi="Arial" w:cs="Arial"/>
          <w:bCs/>
        </w:rPr>
        <w:t xml:space="preserve">GBAMOU, </w:t>
      </w:r>
      <w:r w:rsidRPr="00776018">
        <w:rPr>
          <w:rFonts w:ascii="Arial" w:hAnsi="Arial" w:cs="Arial"/>
          <w:bCs/>
        </w:rPr>
        <w:t>Programme de Formation Epidémiologie de Terrain,</w:t>
      </w:r>
      <w:r>
        <w:rPr>
          <w:rFonts w:ascii="Arial" w:hAnsi="Arial" w:cs="Arial"/>
          <w:bCs/>
        </w:rPr>
        <w:t xml:space="preserve"> </w:t>
      </w:r>
      <w:r w:rsidRPr="00776018">
        <w:rPr>
          <w:rFonts w:ascii="Arial" w:hAnsi="Arial" w:cs="Arial"/>
          <w:bCs/>
        </w:rPr>
        <w:t>Agence Nationale de Sécurité Sanitaire</w:t>
      </w:r>
      <w:r>
        <w:rPr>
          <w:rFonts w:ascii="Arial" w:hAnsi="Arial" w:cs="Arial"/>
          <w:bCs/>
        </w:rPr>
        <w:t>/Cellule de renforcement/Surveillance épidémiologique</w:t>
      </w:r>
      <w:r w:rsidRPr="00776018">
        <w:rPr>
          <w:rFonts w:ascii="Arial" w:hAnsi="Arial" w:cs="Arial"/>
          <w:bCs/>
        </w:rPr>
        <w:t>,Guinée</w:t>
      </w:r>
    </w:p>
    <w:p w14:paraId="7CBB48FA" w14:textId="3AA063ED" w:rsidR="002002EB" w:rsidRPr="00776018" w:rsidRDefault="002002EB" w:rsidP="002002EB">
      <w:pPr>
        <w:pStyle w:val="Sansinterligne"/>
        <w:tabs>
          <w:tab w:val="left" w:pos="3390"/>
        </w:tabs>
        <w:spacing w:line="360" w:lineRule="auto"/>
        <w:rPr>
          <w:rFonts w:ascii="Arial" w:hAnsi="Arial" w:cs="Arial"/>
          <w:bCs/>
        </w:rPr>
      </w:pPr>
      <w:r>
        <w:rPr>
          <w:rFonts w:ascii="Arial" w:hAnsi="Arial" w:cs="Arial"/>
          <w:bCs/>
          <w:vertAlign w:val="superscript"/>
        </w:rPr>
        <w:t>3</w:t>
      </w:r>
      <w:r>
        <w:rPr>
          <w:rFonts w:ascii="Arial" w:hAnsi="Arial" w:cs="Arial"/>
          <w:bCs/>
        </w:rPr>
        <w:t>BARRY Djibril,</w:t>
      </w:r>
      <w:r w:rsidRPr="006072F9">
        <w:rPr>
          <w:rFonts w:ascii="Arial" w:hAnsi="Arial" w:cs="Arial"/>
          <w:bCs/>
        </w:rPr>
        <w:t xml:space="preserve">Université </w:t>
      </w:r>
      <w:r w:rsidR="00D35C59" w:rsidRPr="006072F9">
        <w:rPr>
          <w:rFonts w:ascii="Arial" w:hAnsi="Arial" w:cs="Arial"/>
          <w:bCs/>
        </w:rPr>
        <w:t>Joseph KI</w:t>
      </w:r>
      <w:r w:rsidR="00D35C59">
        <w:rPr>
          <w:rFonts w:ascii="Arial" w:hAnsi="Arial" w:cs="Arial"/>
          <w:bCs/>
        </w:rPr>
        <w:t>-</w:t>
      </w:r>
      <w:r w:rsidR="00D35C59" w:rsidRPr="006072F9">
        <w:rPr>
          <w:rFonts w:ascii="Arial" w:hAnsi="Arial" w:cs="Arial"/>
          <w:bCs/>
        </w:rPr>
        <w:t>Z</w:t>
      </w:r>
      <w:r w:rsidR="00D35C59">
        <w:rPr>
          <w:rFonts w:ascii="Arial" w:hAnsi="Arial" w:cs="Arial"/>
          <w:bCs/>
        </w:rPr>
        <w:t>ERBO</w:t>
      </w:r>
      <w:r w:rsidR="00D35C59" w:rsidRPr="006072F9">
        <w:rPr>
          <w:rFonts w:ascii="Arial" w:hAnsi="Arial" w:cs="Arial"/>
          <w:bCs/>
        </w:rPr>
        <w:t>,</w:t>
      </w:r>
      <w:r w:rsidR="00D35C59">
        <w:rPr>
          <w:rFonts w:ascii="Arial" w:hAnsi="Arial" w:cs="Arial"/>
          <w:bCs/>
        </w:rPr>
        <w:t xml:space="preserve"> </w:t>
      </w:r>
      <w:r w:rsidRPr="006072F9">
        <w:rPr>
          <w:rFonts w:ascii="Arial" w:hAnsi="Arial" w:cs="Arial"/>
          <w:bCs/>
        </w:rPr>
        <w:t>Unité de Formation et de Recherche en Sciences De la Santé, département de Santé Publique, Burkina Faso</w:t>
      </w:r>
    </w:p>
    <w:p w14:paraId="37EB9163" w14:textId="04345602" w:rsidR="002002EB" w:rsidRDefault="002002EB" w:rsidP="002002EB">
      <w:pPr>
        <w:pStyle w:val="Sansinterligne"/>
        <w:tabs>
          <w:tab w:val="left" w:pos="3390"/>
        </w:tabs>
        <w:spacing w:line="360" w:lineRule="auto"/>
        <w:rPr>
          <w:rFonts w:ascii="Arial" w:hAnsi="Arial" w:cs="Arial"/>
          <w:bCs/>
        </w:rPr>
      </w:pPr>
      <w:r>
        <w:rPr>
          <w:rFonts w:ascii="Arial" w:hAnsi="Arial" w:cs="Arial"/>
          <w:bCs/>
          <w:vertAlign w:val="superscript"/>
        </w:rPr>
        <w:t>3</w:t>
      </w:r>
      <w:r w:rsidRPr="00FB48C6">
        <w:rPr>
          <w:rFonts w:ascii="Arial" w:hAnsi="Arial" w:cs="Arial"/>
          <w:bCs/>
        </w:rPr>
        <w:t>YANOGO Pauline K</w:t>
      </w:r>
      <w:r w:rsidRPr="00FB48C6">
        <w:rPr>
          <w:rFonts w:ascii="Arial" w:hAnsi="Arial" w:cs="Arial"/>
          <w:bCs/>
          <w:vertAlign w:val="superscript"/>
        </w:rPr>
        <w:t xml:space="preserve"> </w:t>
      </w:r>
      <w:r>
        <w:rPr>
          <w:rFonts w:ascii="Arial" w:hAnsi="Arial" w:cs="Arial"/>
          <w:bCs/>
        </w:rPr>
        <w:t>,</w:t>
      </w:r>
      <w:r w:rsidRPr="006072F9">
        <w:rPr>
          <w:rFonts w:ascii="Arial" w:hAnsi="Arial" w:cs="Arial"/>
          <w:bCs/>
        </w:rPr>
        <w:t xml:space="preserve">Université </w:t>
      </w:r>
      <w:r w:rsidR="00D35C59" w:rsidRPr="006072F9">
        <w:rPr>
          <w:rFonts w:ascii="Arial" w:hAnsi="Arial" w:cs="Arial"/>
          <w:bCs/>
        </w:rPr>
        <w:t>Joseph KI</w:t>
      </w:r>
      <w:r w:rsidR="00D35C59">
        <w:rPr>
          <w:rFonts w:ascii="Arial" w:hAnsi="Arial" w:cs="Arial"/>
          <w:bCs/>
        </w:rPr>
        <w:t>-</w:t>
      </w:r>
      <w:r w:rsidR="00D35C59" w:rsidRPr="006072F9">
        <w:rPr>
          <w:rFonts w:ascii="Arial" w:hAnsi="Arial" w:cs="Arial"/>
          <w:bCs/>
        </w:rPr>
        <w:t>Z</w:t>
      </w:r>
      <w:r w:rsidR="00D35C59">
        <w:rPr>
          <w:rFonts w:ascii="Arial" w:hAnsi="Arial" w:cs="Arial"/>
          <w:bCs/>
        </w:rPr>
        <w:t>ERBO</w:t>
      </w:r>
      <w:r w:rsidR="00D35C59" w:rsidRPr="006072F9">
        <w:rPr>
          <w:rFonts w:ascii="Arial" w:hAnsi="Arial" w:cs="Arial"/>
          <w:bCs/>
        </w:rPr>
        <w:t>,</w:t>
      </w:r>
      <w:r w:rsidR="00D35C59">
        <w:rPr>
          <w:rFonts w:ascii="Arial" w:hAnsi="Arial" w:cs="Arial"/>
          <w:bCs/>
        </w:rPr>
        <w:t xml:space="preserve"> </w:t>
      </w:r>
      <w:r w:rsidRPr="006072F9">
        <w:rPr>
          <w:rFonts w:ascii="Arial" w:hAnsi="Arial" w:cs="Arial"/>
          <w:bCs/>
        </w:rPr>
        <w:t>Unité de Formation et de Recherche en Sciences De la Santé, département de Santé Publique, Burkina Faso</w:t>
      </w:r>
    </w:p>
    <w:p w14:paraId="63355276" w14:textId="1BB424C3" w:rsidR="002002EB" w:rsidRPr="006072F9" w:rsidRDefault="002002EB" w:rsidP="002002EB">
      <w:pPr>
        <w:pStyle w:val="Sansinterligne"/>
        <w:tabs>
          <w:tab w:val="left" w:pos="3390"/>
        </w:tabs>
        <w:spacing w:line="360" w:lineRule="auto"/>
        <w:rPr>
          <w:rFonts w:ascii="Arial" w:hAnsi="Arial" w:cs="Arial"/>
          <w:bCs/>
        </w:rPr>
      </w:pPr>
      <w:r>
        <w:rPr>
          <w:rFonts w:ascii="Arial" w:hAnsi="Arial" w:cs="Arial"/>
          <w:bCs/>
          <w:vertAlign w:val="superscript"/>
        </w:rPr>
        <w:t>3</w:t>
      </w:r>
      <w:r>
        <w:rPr>
          <w:rFonts w:ascii="Arial" w:hAnsi="Arial" w:cs="Arial"/>
          <w:bCs/>
        </w:rPr>
        <w:t>YODA Herman</w:t>
      </w:r>
      <w:r w:rsidR="001E55DC">
        <w:rPr>
          <w:rFonts w:ascii="Arial" w:hAnsi="Arial" w:cs="Arial"/>
          <w:bCs/>
        </w:rPr>
        <w:t>n</w:t>
      </w:r>
      <w:r>
        <w:rPr>
          <w:rFonts w:ascii="Arial" w:hAnsi="Arial" w:cs="Arial"/>
          <w:bCs/>
        </w:rPr>
        <w:t>,</w:t>
      </w:r>
      <w:r w:rsidRPr="006072F9">
        <w:rPr>
          <w:rFonts w:ascii="Arial" w:hAnsi="Arial" w:cs="Arial"/>
          <w:bCs/>
        </w:rPr>
        <w:t xml:space="preserve">Université </w:t>
      </w:r>
      <w:r w:rsidR="00D35C59" w:rsidRPr="006072F9">
        <w:rPr>
          <w:rFonts w:ascii="Arial" w:hAnsi="Arial" w:cs="Arial"/>
          <w:bCs/>
        </w:rPr>
        <w:t>Joseph KI</w:t>
      </w:r>
      <w:r w:rsidR="00D35C59">
        <w:rPr>
          <w:rFonts w:ascii="Arial" w:hAnsi="Arial" w:cs="Arial"/>
          <w:bCs/>
        </w:rPr>
        <w:t>-</w:t>
      </w:r>
      <w:r w:rsidR="00D35C59" w:rsidRPr="006072F9">
        <w:rPr>
          <w:rFonts w:ascii="Arial" w:hAnsi="Arial" w:cs="Arial"/>
          <w:bCs/>
        </w:rPr>
        <w:t>Z</w:t>
      </w:r>
      <w:r w:rsidR="00D35C59">
        <w:rPr>
          <w:rFonts w:ascii="Arial" w:hAnsi="Arial" w:cs="Arial"/>
          <w:bCs/>
        </w:rPr>
        <w:t>ERBO</w:t>
      </w:r>
      <w:r w:rsidR="00D35C59" w:rsidRPr="006072F9">
        <w:rPr>
          <w:rFonts w:ascii="Arial" w:hAnsi="Arial" w:cs="Arial"/>
          <w:bCs/>
        </w:rPr>
        <w:t>,</w:t>
      </w:r>
      <w:r w:rsidR="00D35C59">
        <w:rPr>
          <w:rFonts w:ascii="Arial" w:hAnsi="Arial" w:cs="Arial"/>
          <w:bCs/>
        </w:rPr>
        <w:t xml:space="preserve"> </w:t>
      </w:r>
      <w:r w:rsidRPr="006072F9">
        <w:rPr>
          <w:rFonts w:ascii="Arial" w:hAnsi="Arial" w:cs="Arial"/>
          <w:bCs/>
        </w:rPr>
        <w:t>Unité de Formation et de Recherche en Sciences De la Santé, département de Santé Publique, Burkina Faso</w:t>
      </w:r>
    </w:p>
    <w:p w14:paraId="0FA96E5C" w14:textId="74BB07DA" w:rsidR="002002EB" w:rsidRPr="006072F9" w:rsidRDefault="002002EB" w:rsidP="002002EB">
      <w:pPr>
        <w:pStyle w:val="Sansinterligne"/>
        <w:tabs>
          <w:tab w:val="left" w:pos="3390"/>
        </w:tabs>
        <w:spacing w:line="360" w:lineRule="auto"/>
        <w:rPr>
          <w:rFonts w:ascii="Arial" w:hAnsi="Arial" w:cs="Arial"/>
          <w:bCs/>
        </w:rPr>
      </w:pPr>
      <w:r>
        <w:rPr>
          <w:rFonts w:ascii="Arial" w:hAnsi="Arial" w:cs="Arial"/>
          <w:bCs/>
          <w:vertAlign w:val="superscript"/>
        </w:rPr>
        <w:t>3</w:t>
      </w:r>
      <w:r>
        <w:rPr>
          <w:rFonts w:ascii="Arial" w:hAnsi="Arial" w:cs="Arial"/>
          <w:bCs/>
        </w:rPr>
        <w:t>NIKIEMA Madi,</w:t>
      </w:r>
      <w:r w:rsidRPr="006072F9">
        <w:rPr>
          <w:rFonts w:ascii="Arial" w:hAnsi="Arial" w:cs="Arial"/>
          <w:bCs/>
        </w:rPr>
        <w:t xml:space="preserve">Université </w:t>
      </w:r>
      <w:r w:rsidR="00D35C59" w:rsidRPr="006072F9">
        <w:rPr>
          <w:rFonts w:ascii="Arial" w:hAnsi="Arial" w:cs="Arial"/>
          <w:bCs/>
        </w:rPr>
        <w:t>Joseph KI</w:t>
      </w:r>
      <w:r w:rsidR="00D35C59">
        <w:rPr>
          <w:rFonts w:ascii="Arial" w:hAnsi="Arial" w:cs="Arial"/>
          <w:bCs/>
        </w:rPr>
        <w:t>-</w:t>
      </w:r>
      <w:r w:rsidR="00D35C59" w:rsidRPr="006072F9">
        <w:rPr>
          <w:rFonts w:ascii="Arial" w:hAnsi="Arial" w:cs="Arial"/>
          <w:bCs/>
        </w:rPr>
        <w:t>Z</w:t>
      </w:r>
      <w:r w:rsidR="00D35C59">
        <w:rPr>
          <w:rFonts w:ascii="Arial" w:hAnsi="Arial" w:cs="Arial"/>
          <w:bCs/>
        </w:rPr>
        <w:t>ERBO</w:t>
      </w:r>
      <w:r w:rsidR="00D35C59" w:rsidRPr="006072F9">
        <w:rPr>
          <w:rFonts w:ascii="Arial" w:hAnsi="Arial" w:cs="Arial"/>
          <w:bCs/>
        </w:rPr>
        <w:t>,</w:t>
      </w:r>
      <w:r w:rsidR="00D35C59">
        <w:rPr>
          <w:rFonts w:ascii="Arial" w:hAnsi="Arial" w:cs="Arial"/>
          <w:bCs/>
        </w:rPr>
        <w:t xml:space="preserve"> </w:t>
      </w:r>
      <w:r w:rsidRPr="006072F9">
        <w:rPr>
          <w:rFonts w:ascii="Arial" w:hAnsi="Arial" w:cs="Arial"/>
          <w:bCs/>
        </w:rPr>
        <w:t>Unité de Formation et de Recherche en Sciences De la Santé, département de Santé Publique, Burkina Faso</w:t>
      </w:r>
    </w:p>
    <w:p w14:paraId="16863A6C" w14:textId="77777777" w:rsidR="008F7808" w:rsidRPr="00501245" w:rsidRDefault="008F7808" w:rsidP="008F7808">
      <w:pPr>
        <w:pStyle w:val="Sansinterligne"/>
        <w:tabs>
          <w:tab w:val="left" w:pos="3390"/>
        </w:tabs>
        <w:spacing w:line="360" w:lineRule="auto"/>
        <w:rPr>
          <w:rFonts w:ascii="Arial" w:hAnsi="Arial" w:cs="Arial"/>
          <w:bCs/>
        </w:rPr>
      </w:pPr>
      <w:r>
        <w:rPr>
          <w:rFonts w:ascii="Arial" w:hAnsi="Arial" w:cs="Arial"/>
          <w:b/>
        </w:rPr>
        <w:t xml:space="preserve">Auteur correspondant : </w:t>
      </w:r>
      <w:r w:rsidRPr="00501245">
        <w:rPr>
          <w:rFonts w:ascii="Arial" w:hAnsi="Arial" w:cs="Arial"/>
          <w:bCs/>
        </w:rPr>
        <w:t>LOUA Angelo</w:t>
      </w:r>
    </w:p>
    <w:p w14:paraId="367BFE27" w14:textId="77777777" w:rsidR="008F7808" w:rsidRPr="00776018" w:rsidRDefault="008F7808" w:rsidP="008F7808">
      <w:pPr>
        <w:pStyle w:val="Sansinterligne"/>
        <w:tabs>
          <w:tab w:val="left" w:pos="3390"/>
        </w:tabs>
        <w:spacing w:line="360" w:lineRule="auto"/>
        <w:rPr>
          <w:rFonts w:ascii="Arial" w:hAnsi="Arial" w:cs="Arial"/>
          <w:bCs/>
        </w:rPr>
      </w:pPr>
      <w:r>
        <w:rPr>
          <w:rFonts w:ascii="Arial" w:hAnsi="Arial" w:cs="Arial"/>
          <w:b/>
        </w:rPr>
        <w:t xml:space="preserve">Mail : </w:t>
      </w:r>
      <w:hyperlink r:id="rId5" w:history="1">
        <w:r w:rsidRPr="00A01F68">
          <w:rPr>
            <w:rStyle w:val="Lienhypertexte"/>
            <w:rFonts w:ascii="Arial" w:hAnsi="Arial" w:cs="Arial"/>
            <w:bCs/>
          </w:rPr>
          <w:t>angeloloua@yahoo.fr</w:t>
        </w:r>
      </w:hyperlink>
      <w:r w:rsidRPr="00776018">
        <w:rPr>
          <w:rFonts w:ascii="Arial" w:hAnsi="Arial" w:cs="Arial"/>
          <w:bCs/>
        </w:rPr>
        <w:t xml:space="preserve"> </w:t>
      </w:r>
    </w:p>
    <w:bookmarkEnd w:id="0"/>
    <w:p w14:paraId="65B37804" w14:textId="7C91E904" w:rsidR="000D1F83" w:rsidRPr="006072F9" w:rsidRDefault="000D1F83" w:rsidP="00570BA7">
      <w:pPr>
        <w:pStyle w:val="Sansinterligne"/>
        <w:tabs>
          <w:tab w:val="left" w:pos="3390"/>
        </w:tabs>
        <w:spacing w:line="360" w:lineRule="auto"/>
        <w:rPr>
          <w:rFonts w:ascii="Arial" w:hAnsi="Arial" w:cs="Arial"/>
          <w:b/>
        </w:rPr>
      </w:pPr>
      <w:r w:rsidRPr="006072F9">
        <w:rPr>
          <w:rFonts w:ascii="Arial" w:hAnsi="Arial" w:cs="Arial"/>
          <w:b/>
        </w:rPr>
        <w:t>Résumé</w:t>
      </w:r>
    </w:p>
    <w:p w14:paraId="55AFCD9D" w14:textId="414284B0" w:rsidR="00FB202F" w:rsidRPr="006072F9" w:rsidRDefault="0065653C" w:rsidP="00570BA7">
      <w:pPr>
        <w:spacing w:after="0" w:line="360" w:lineRule="auto"/>
        <w:rPr>
          <w:rFonts w:ascii="Arial" w:hAnsi="Arial" w:cs="Arial"/>
        </w:rPr>
      </w:pPr>
      <w:bookmarkStart w:id="2" w:name="_Hlk199593374"/>
      <w:bookmarkEnd w:id="1"/>
      <w:r w:rsidRPr="006072F9">
        <w:rPr>
          <w:rFonts w:ascii="Arial" w:eastAsia="Book Antiqua" w:hAnsi="Arial" w:cs="Arial"/>
          <w:b/>
          <w:bCs/>
        </w:rPr>
        <w:t>Contexte</w:t>
      </w:r>
      <w:r w:rsidR="00947D2B" w:rsidRPr="006072F9">
        <w:rPr>
          <w:rFonts w:ascii="Arial" w:eastAsia="Book Antiqua" w:hAnsi="Arial" w:cs="Arial"/>
          <w:b/>
          <w:bCs/>
        </w:rPr>
        <w:t> </w:t>
      </w:r>
      <w:r w:rsidR="00947D2B" w:rsidRPr="006072F9">
        <w:rPr>
          <w:rFonts w:ascii="Arial" w:eastAsia="Book Antiqua" w:hAnsi="Arial" w:cs="Arial"/>
          <w:bCs/>
        </w:rPr>
        <w:t xml:space="preserve">: </w:t>
      </w:r>
      <w:r w:rsidR="006072F9">
        <w:rPr>
          <w:rFonts w:ascii="Arial" w:eastAsia="Book Antiqua" w:hAnsi="Arial" w:cs="Arial"/>
          <w:bCs/>
        </w:rPr>
        <w:t xml:space="preserve">En république de </w:t>
      </w:r>
      <w:r w:rsidR="00C40055" w:rsidRPr="006072F9">
        <w:rPr>
          <w:rFonts w:ascii="Arial" w:eastAsia="Book Antiqua" w:hAnsi="Arial" w:cs="Arial"/>
          <w:bCs/>
        </w:rPr>
        <w:t>Guinée</w:t>
      </w:r>
      <w:r w:rsidR="006072F9">
        <w:rPr>
          <w:rFonts w:ascii="Arial" w:eastAsia="Book Antiqua" w:hAnsi="Arial" w:cs="Arial"/>
          <w:bCs/>
        </w:rPr>
        <w:t xml:space="preserve"> de 2014</w:t>
      </w:r>
      <w:r w:rsidR="00555302">
        <w:rPr>
          <w:rFonts w:ascii="Arial" w:eastAsia="Book Antiqua" w:hAnsi="Arial" w:cs="Arial"/>
          <w:bCs/>
        </w:rPr>
        <w:t xml:space="preserve"> à </w:t>
      </w:r>
      <w:r w:rsidR="006072F9">
        <w:rPr>
          <w:rFonts w:ascii="Arial" w:eastAsia="Book Antiqua" w:hAnsi="Arial" w:cs="Arial"/>
          <w:bCs/>
        </w:rPr>
        <w:t>2022</w:t>
      </w:r>
      <w:r w:rsidR="00555302">
        <w:rPr>
          <w:rFonts w:ascii="Arial" w:eastAsia="Book Antiqua" w:hAnsi="Arial" w:cs="Arial"/>
          <w:bCs/>
        </w:rPr>
        <w:t xml:space="preserve">, </w:t>
      </w:r>
      <w:r w:rsidR="006072F9">
        <w:rPr>
          <w:rFonts w:ascii="Arial" w:eastAsia="Book Antiqua" w:hAnsi="Arial" w:cs="Arial"/>
          <w:bCs/>
        </w:rPr>
        <w:t>l</w:t>
      </w:r>
      <w:r w:rsidR="00C40055" w:rsidRPr="006072F9">
        <w:rPr>
          <w:rFonts w:ascii="Arial" w:eastAsia="Book Antiqua" w:hAnsi="Arial" w:cs="Arial"/>
          <w:bCs/>
        </w:rPr>
        <w:t>a région de N’Zérékoré a été à l’épicentre des épidémies de</w:t>
      </w:r>
      <w:r w:rsidR="00555302">
        <w:rPr>
          <w:rFonts w:ascii="Arial" w:eastAsia="Book Antiqua" w:hAnsi="Arial" w:cs="Arial"/>
          <w:bCs/>
        </w:rPr>
        <w:t>s</w:t>
      </w:r>
      <w:r w:rsidR="00C40055" w:rsidRPr="006072F9">
        <w:rPr>
          <w:rFonts w:ascii="Arial" w:eastAsia="Book Antiqua" w:hAnsi="Arial" w:cs="Arial"/>
          <w:bCs/>
        </w:rPr>
        <w:t xml:space="preserve"> </w:t>
      </w:r>
      <w:r w:rsidR="00555302" w:rsidRPr="006072F9">
        <w:rPr>
          <w:rFonts w:ascii="Arial" w:eastAsia="Book Antiqua" w:hAnsi="Arial" w:cs="Arial"/>
          <w:bCs/>
        </w:rPr>
        <w:t>FHV</w:t>
      </w:r>
      <w:r w:rsidR="00555302">
        <w:rPr>
          <w:rFonts w:ascii="Arial" w:eastAsia="Book Antiqua" w:hAnsi="Arial" w:cs="Arial"/>
          <w:bCs/>
        </w:rPr>
        <w:t xml:space="preserve"> (</w:t>
      </w:r>
      <w:r w:rsidR="00C40055" w:rsidRPr="006072F9">
        <w:rPr>
          <w:rFonts w:ascii="Arial" w:eastAsia="Book Antiqua" w:hAnsi="Arial" w:cs="Arial"/>
          <w:bCs/>
        </w:rPr>
        <w:t>M</w:t>
      </w:r>
      <w:r w:rsidR="00555302">
        <w:rPr>
          <w:rFonts w:ascii="Arial" w:eastAsia="Book Antiqua" w:hAnsi="Arial" w:cs="Arial"/>
          <w:bCs/>
        </w:rPr>
        <w:t>aladie à virus Ebola</w:t>
      </w:r>
      <w:r w:rsidR="00C40055" w:rsidRPr="006072F9">
        <w:rPr>
          <w:rFonts w:ascii="Arial" w:eastAsia="Book Antiqua" w:hAnsi="Arial" w:cs="Arial"/>
          <w:bCs/>
        </w:rPr>
        <w:t>, Marburg, et de Fièvre de Lassa</w:t>
      </w:r>
      <w:r w:rsidR="00555302">
        <w:rPr>
          <w:rFonts w:ascii="Arial" w:eastAsia="Book Antiqua" w:hAnsi="Arial" w:cs="Arial"/>
          <w:bCs/>
        </w:rPr>
        <w:t>)</w:t>
      </w:r>
      <w:r w:rsidR="00C40055" w:rsidRPr="006072F9">
        <w:rPr>
          <w:rFonts w:ascii="Arial" w:eastAsia="Book Antiqua" w:hAnsi="Arial" w:cs="Arial"/>
          <w:bCs/>
        </w:rPr>
        <w:t>. L’objectif de notre étude était d’</w:t>
      </w:r>
      <w:r w:rsidR="00D35C59">
        <w:rPr>
          <w:rFonts w:ascii="Arial" w:eastAsia="Book Antiqua" w:hAnsi="Arial" w:cs="Arial"/>
          <w:bCs/>
        </w:rPr>
        <w:t>évaluer</w:t>
      </w:r>
      <w:r w:rsidR="00C40055" w:rsidRPr="006072F9">
        <w:rPr>
          <w:rFonts w:ascii="Arial" w:eastAsia="Book Antiqua" w:hAnsi="Arial" w:cs="Arial"/>
          <w:bCs/>
        </w:rPr>
        <w:t xml:space="preserve"> la fonctionnalité du système de surveillance des FHV dans la région. </w:t>
      </w:r>
    </w:p>
    <w:p w14:paraId="6CF85E5D" w14:textId="2FBC93B1" w:rsidR="006072F9" w:rsidRDefault="00947D2B" w:rsidP="00570BA7">
      <w:pPr>
        <w:spacing w:after="0" w:line="360" w:lineRule="auto"/>
        <w:rPr>
          <w:rFonts w:ascii="Arial" w:eastAsia="Book Antiqua" w:hAnsi="Arial" w:cs="Arial"/>
          <w:b/>
          <w:bCs/>
        </w:rPr>
      </w:pPr>
      <w:r w:rsidRPr="006072F9">
        <w:rPr>
          <w:rFonts w:ascii="Arial" w:hAnsi="Arial" w:cs="Arial"/>
        </w:rPr>
        <w:t xml:space="preserve"> </w:t>
      </w:r>
      <w:r w:rsidRPr="006072F9">
        <w:rPr>
          <w:rFonts w:ascii="Arial" w:eastAsia="Book Antiqua" w:hAnsi="Arial" w:cs="Arial"/>
          <w:b/>
          <w:bCs/>
        </w:rPr>
        <w:t xml:space="preserve">Méthodes : </w:t>
      </w:r>
      <w:r w:rsidR="006072F9" w:rsidRPr="006072F9">
        <w:rPr>
          <w:rFonts w:ascii="Arial" w:eastAsia="Book Antiqua" w:hAnsi="Arial" w:cs="Arial"/>
          <w:bCs/>
        </w:rPr>
        <w:t>Le guide d’évaluation CDC a été utilisé.</w:t>
      </w:r>
      <w:r w:rsidR="00737FE2">
        <w:rPr>
          <w:rFonts w:ascii="Arial" w:eastAsia="Book Antiqua" w:hAnsi="Arial" w:cs="Arial"/>
          <w:bCs/>
        </w:rPr>
        <w:t xml:space="preserve"> La technique d’entretien a été utilisée pour la collecte des données.</w:t>
      </w:r>
      <w:r w:rsidR="006072F9">
        <w:rPr>
          <w:rFonts w:ascii="Arial" w:eastAsia="Book Antiqua" w:hAnsi="Arial" w:cs="Arial"/>
          <w:bCs/>
        </w:rPr>
        <w:t xml:space="preserve"> </w:t>
      </w:r>
      <w:r w:rsidR="006072F9" w:rsidRPr="006072F9">
        <w:rPr>
          <w:rFonts w:ascii="Arial" w:eastAsia="Book Antiqua" w:hAnsi="Arial" w:cs="Arial"/>
          <w:bCs/>
        </w:rPr>
        <w:t>Les attributs simplicité, acceptabilité, représentativité, l’utilité</w:t>
      </w:r>
      <w:r w:rsidR="0070753A">
        <w:rPr>
          <w:rFonts w:ascii="Arial" w:eastAsia="Book Antiqua" w:hAnsi="Arial" w:cs="Arial"/>
          <w:bCs/>
        </w:rPr>
        <w:t xml:space="preserve">, </w:t>
      </w:r>
      <w:r w:rsidR="006072F9" w:rsidRPr="006072F9">
        <w:rPr>
          <w:rFonts w:ascii="Arial" w:eastAsia="Book Antiqua" w:hAnsi="Arial" w:cs="Arial"/>
          <w:bCs/>
        </w:rPr>
        <w:t>qualité des données,</w:t>
      </w:r>
      <w:r w:rsidR="006072F9">
        <w:rPr>
          <w:rFonts w:ascii="Arial" w:eastAsia="Book Antiqua" w:hAnsi="Arial" w:cs="Arial"/>
          <w:bCs/>
        </w:rPr>
        <w:t xml:space="preserve"> et </w:t>
      </w:r>
      <w:r w:rsidR="006072F9" w:rsidRPr="006072F9">
        <w:rPr>
          <w:rFonts w:ascii="Arial" w:eastAsia="Book Antiqua" w:hAnsi="Arial" w:cs="Arial"/>
          <w:bCs/>
        </w:rPr>
        <w:t>promptitude</w:t>
      </w:r>
      <w:r w:rsidR="0070753A">
        <w:rPr>
          <w:rFonts w:ascii="Arial" w:eastAsia="Book Antiqua" w:hAnsi="Arial" w:cs="Arial"/>
          <w:bCs/>
        </w:rPr>
        <w:t xml:space="preserve"> </w:t>
      </w:r>
      <w:r w:rsidR="006072F9" w:rsidRPr="006072F9">
        <w:rPr>
          <w:rFonts w:ascii="Arial" w:eastAsia="Book Antiqua" w:hAnsi="Arial" w:cs="Arial"/>
          <w:bCs/>
        </w:rPr>
        <w:t xml:space="preserve">ont été évalués. La technique de collecte utilisée a été l’entretien face à face, l’observation et </w:t>
      </w:r>
      <w:r w:rsidR="00737FE2">
        <w:rPr>
          <w:rFonts w:ascii="Arial" w:eastAsia="Book Antiqua" w:hAnsi="Arial" w:cs="Arial"/>
          <w:bCs/>
        </w:rPr>
        <w:t xml:space="preserve">une extraction des données secondaires a été faite </w:t>
      </w:r>
      <w:r w:rsidR="006072F9" w:rsidRPr="006072F9">
        <w:rPr>
          <w:rFonts w:ascii="Arial" w:eastAsia="Book Antiqua" w:hAnsi="Arial" w:cs="Arial"/>
          <w:bCs/>
        </w:rPr>
        <w:t>à travers l</w:t>
      </w:r>
      <w:r w:rsidR="00737FE2">
        <w:rPr>
          <w:rFonts w:ascii="Arial" w:eastAsia="Book Antiqua" w:hAnsi="Arial" w:cs="Arial"/>
          <w:bCs/>
        </w:rPr>
        <w:t xml:space="preserve">e </w:t>
      </w:r>
      <w:r w:rsidR="006072F9" w:rsidRPr="006072F9">
        <w:rPr>
          <w:rFonts w:ascii="Arial" w:eastAsia="Book Antiqua" w:hAnsi="Arial" w:cs="Arial"/>
          <w:bCs/>
        </w:rPr>
        <w:t>Dhis2. Les variables ont été résumées en proportion, moyenne, médiane et en Ecart à l’aide du logiciel Epi-Info 7.2.5.0.</w:t>
      </w:r>
      <w:r w:rsidR="006072F9" w:rsidRPr="006072F9">
        <w:rPr>
          <w:rFonts w:ascii="Arial" w:eastAsia="Book Antiqua" w:hAnsi="Arial" w:cs="Arial"/>
          <w:b/>
          <w:bCs/>
        </w:rPr>
        <w:t xml:space="preserve"> </w:t>
      </w:r>
    </w:p>
    <w:p w14:paraId="2E27B318" w14:textId="7747B5BF" w:rsidR="006024A5" w:rsidRDefault="006072F9" w:rsidP="00570BA7">
      <w:pPr>
        <w:spacing w:after="0" w:line="360" w:lineRule="auto"/>
        <w:rPr>
          <w:rFonts w:ascii="Arial" w:eastAsia="Book Antiqua" w:hAnsi="Arial" w:cs="Arial"/>
          <w:b/>
          <w:bCs/>
        </w:rPr>
      </w:pPr>
      <w:r w:rsidRPr="006072F9">
        <w:rPr>
          <w:rFonts w:ascii="Arial" w:eastAsia="Book Antiqua" w:hAnsi="Arial" w:cs="Arial"/>
          <w:b/>
          <w:bCs/>
        </w:rPr>
        <w:t>Résultats</w:t>
      </w:r>
      <w:r w:rsidR="00947D2B" w:rsidRPr="006072F9">
        <w:rPr>
          <w:rFonts w:ascii="Arial" w:eastAsia="Book Antiqua" w:hAnsi="Arial" w:cs="Arial"/>
          <w:b/>
          <w:bCs/>
        </w:rPr>
        <w:t> :</w:t>
      </w:r>
      <w:r w:rsidR="00947D2B" w:rsidRPr="006072F9">
        <w:rPr>
          <w:rFonts w:ascii="Arial" w:eastAsia="Book Antiqua" w:hAnsi="Arial" w:cs="Arial"/>
          <w:bCs/>
        </w:rPr>
        <w:t xml:space="preserve"> </w:t>
      </w:r>
      <w:r w:rsidRPr="006072F9">
        <w:rPr>
          <w:rFonts w:ascii="Arial" w:eastAsia="Book Antiqua" w:hAnsi="Arial" w:cs="Arial"/>
          <w:bCs/>
        </w:rPr>
        <w:t xml:space="preserve">La complétude et la concordance dans le Dhis2 étaient </w:t>
      </w:r>
      <w:r w:rsidR="00A42E07">
        <w:rPr>
          <w:rFonts w:ascii="Arial" w:eastAsia="Book Antiqua" w:hAnsi="Arial" w:cs="Arial"/>
          <w:bCs/>
        </w:rPr>
        <w:t xml:space="preserve">respectivement </w:t>
      </w:r>
      <w:r w:rsidRPr="006072F9">
        <w:rPr>
          <w:rFonts w:ascii="Arial" w:eastAsia="Book Antiqua" w:hAnsi="Arial" w:cs="Arial"/>
          <w:bCs/>
        </w:rPr>
        <w:t>de 0% et de 100% [Qualité].  89% maitrisaient la définition des cas, 92% maitrisaient le processus des alertes de FHV, 54% trouvaient facile le remplissage des outils [Simplicité].100% de formations sanitaires ayant détecté en moins de 24H, 0% de district sanitaire non riposté pas en moins de 24H, 100% de résultats disponibles en moins de 24H, 100% des cas confirmés et probables de FHV investigués</w:t>
      </w:r>
      <w:r w:rsidR="006024A5">
        <w:rPr>
          <w:rFonts w:ascii="Arial" w:eastAsia="Book Antiqua" w:hAnsi="Arial" w:cs="Arial"/>
          <w:bCs/>
        </w:rPr>
        <w:t xml:space="preserve"> en </w:t>
      </w:r>
      <w:r w:rsidRPr="006072F9">
        <w:rPr>
          <w:rFonts w:ascii="Arial" w:eastAsia="Book Antiqua" w:hAnsi="Arial" w:cs="Arial"/>
          <w:bCs/>
        </w:rPr>
        <w:t xml:space="preserve">72 heures, [Promptitude]. 31% des répondants saisissaient dans le DHI2. </w:t>
      </w:r>
      <w:r w:rsidRPr="006072F9">
        <w:rPr>
          <w:rFonts w:ascii="Arial" w:eastAsia="Book Antiqua" w:hAnsi="Arial" w:cs="Arial"/>
          <w:bCs/>
        </w:rPr>
        <w:lastRenderedPageBreak/>
        <w:t>[Acceptabilité]</w:t>
      </w:r>
      <w:r w:rsidR="006024A5">
        <w:rPr>
          <w:rFonts w:ascii="Arial" w:eastAsia="Book Antiqua" w:hAnsi="Arial" w:cs="Arial"/>
          <w:bCs/>
        </w:rPr>
        <w:t>. T</w:t>
      </w:r>
      <w:r w:rsidRPr="006072F9">
        <w:rPr>
          <w:rFonts w:ascii="Arial" w:eastAsia="Book Antiqua" w:hAnsi="Arial" w:cs="Arial"/>
          <w:bCs/>
        </w:rPr>
        <w:t>oute la population</w:t>
      </w:r>
      <w:r w:rsidR="006024A5">
        <w:rPr>
          <w:rFonts w:ascii="Arial" w:eastAsia="Book Antiqua" w:hAnsi="Arial" w:cs="Arial"/>
          <w:bCs/>
        </w:rPr>
        <w:t xml:space="preserve"> était concernée</w:t>
      </w:r>
      <w:r w:rsidRPr="006072F9">
        <w:rPr>
          <w:rFonts w:ascii="Arial" w:eastAsia="Book Antiqua" w:hAnsi="Arial" w:cs="Arial"/>
          <w:bCs/>
        </w:rPr>
        <w:t xml:space="preserve"> en tout temps</w:t>
      </w:r>
      <w:r w:rsidR="006024A5">
        <w:rPr>
          <w:rFonts w:ascii="Arial" w:eastAsia="Book Antiqua" w:hAnsi="Arial" w:cs="Arial"/>
          <w:bCs/>
        </w:rPr>
        <w:t xml:space="preserve"> </w:t>
      </w:r>
      <w:r w:rsidRPr="006072F9">
        <w:rPr>
          <w:rFonts w:ascii="Arial" w:eastAsia="Book Antiqua" w:hAnsi="Arial" w:cs="Arial"/>
          <w:bCs/>
        </w:rPr>
        <w:t xml:space="preserve">[Représentativité]. Les </w:t>
      </w:r>
      <w:r w:rsidR="006024A5">
        <w:rPr>
          <w:rFonts w:ascii="Arial" w:eastAsia="Book Antiqua" w:hAnsi="Arial" w:cs="Arial"/>
          <w:bCs/>
        </w:rPr>
        <w:t xml:space="preserve">cas </w:t>
      </w:r>
      <w:r w:rsidRPr="006072F9">
        <w:rPr>
          <w:rFonts w:ascii="Arial" w:eastAsia="Book Antiqua" w:hAnsi="Arial" w:cs="Arial"/>
          <w:bCs/>
        </w:rPr>
        <w:t>ont été détectée [Utilité</w:t>
      </w:r>
      <w:r w:rsidR="0070753A" w:rsidRPr="006072F9">
        <w:rPr>
          <w:rFonts w:ascii="Arial" w:eastAsia="Book Antiqua" w:hAnsi="Arial" w:cs="Arial"/>
          <w:bCs/>
        </w:rPr>
        <w:t>].</w:t>
      </w:r>
      <w:r w:rsidR="0070753A" w:rsidRPr="006072F9">
        <w:rPr>
          <w:rFonts w:ascii="Arial" w:eastAsia="Book Antiqua" w:hAnsi="Arial" w:cs="Arial"/>
          <w:b/>
          <w:bCs/>
        </w:rPr>
        <w:t xml:space="preserve"> </w:t>
      </w:r>
    </w:p>
    <w:p w14:paraId="4ADDCA64" w14:textId="56F272B7" w:rsidR="00397D3C" w:rsidRPr="006072F9" w:rsidRDefault="0070753A" w:rsidP="00570BA7">
      <w:pPr>
        <w:spacing w:after="0" w:line="360" w:lineRule="auto"/>
        <w:rPr>
          <w:rFonts w:ascii="Arial" w:hAnsi="Arial" w:cs="Arial"/>
        </w:rPr>
      </w:pPr>
      <w:r w:rsidRPr="006072F9">
        <w:rPr>
          <w:rFonts w:ascii="Arial" w:eastAsia="Book Antiqua" w:hAnsi="Arial" w:cs="Arial"/>
          <w:b/>
          <w:bCs/>
        </w:rPr>
        <w:t>Conclusion</w:t>
      </w:r>
      <w:r w:rsidR="00947D2B" w:rsidRPr="006072F9">
        <w:rPr>
          <w:rFonts w:ascii="Arial" w:eastAsia="Book Antiqua" w:hAnsi="Arial" w:cs="Arial"/>
          <w:b/>
          <w:bCs/>
        </w:rPr>
        <w:t xml:space="preserve"> : </w:t>
      </w:r>
      <w:r w:rsidR="00947D2B" w:rsidRPr="006072F9">
        <w:rPr>
          <w:rFonts w:ascii="Arial" w:eastAsia="Book Antiqua" w:hAnsi="Arial" w:cs="Arial"/>
          <w:bCs/>
        </w:rPr>
        <w:t xml:space="preserve">Le système de surveillance de FHV a atteint ses objectifs. Il a été jugé utile, acceptable, simple, </w:t>
      </w:r>
      <w:r w:rsidR="00215A8C" w:rsidRPr="006072F9">
        <w:rPr>
          <w:rFonts w:ascii="Arial" w:eastAsia="Book Antiqua" w:hAnsi="Arial" w:cs="Arial"/>
          <w:bCs/>
        </w:rPr>
        <w:t xml:space="preserve">représentative </w:t>
      </w:r>
      <w:r w:rsidR="00947D2B" w:rsidRPr="006072F9">
        <w:rPr>
          <w:rFonts w:ascii="Arial" w:eastAsia="Book Antiqua" w:hAnsi="Arial" w:cs="Arial"/>
          <w:bCs/>
        </w:rPr>
        <w:t>et orienter les actions de santé publique. Complexe dans la riposte des épidémies et la saisie dans le DHIS2. Des actions de renforcement sont nécessaires pour que le système reste acceptable et utile.</w:t>
      </w:r>
      <w:r w:rsidR="00FB202F" w:rsidRPr="006072F9">
        <w:rPr>
          <w:rFonts w:ascii="Arial" w:hAnsi="Arial" w:cs="Arial"/>
        </w:rPr>
        <w:t xml:space="preserve">  </w:t>
      </w:r>
    </w:p>
    <w:p w14:paraId="3A6E942E" w14:textId="77777777" w:rsidR="00583FE5" w:rsidRDefault="00947D2B" w:rsidP="00570BA7">
      <w:pPr>
        <w:spacing w:after="0" w:line="360" w:lineRule="auto"/>
        <w:rPr>
          <w:rFonts w:ascii="Arial" w:eastAsia="Times New Roman" w:hAnsi="Arial" w:cs="Arial"/>
          <w:b/>
          <w:color w:val="222222"/>
          <w:lang w:eastAsia="fr-FR"/>
        </w:rPr>
      </w:pPr>
      <w:r w:rsidRPr="00F5523A">
        <w:rPr>
          <w:rFonts w:ascii="Arial" w:hAnsi="Arial" w:cs="Arial"/>
          <w:b/>
          <w:color w:val="000000" w:themeColor="text1"/>
        </w:rPr>
        <w:t xml:space="preserve">Mots clés : </w:t>
      </w:r>
      <w:r w:rsidRPr="00F5523A">
        <w:rPr>
          <w:rFonts w:ascii="Arial" w:hAnsi="Arial" w:cs="Arial"/>
          <w:color w:val="000000" w:themeColor="text1"/>
        </w:rPr>
        <w:t>FHV, Région N’Zérékoré, 2023</w:t>
      </w:r>
      <w:bookmarkEnd w:id="2"/>
      <w:r w:rsidR="006024A5">
        <w:rPr>
          <w:rFonts w:ascii="Arial" w:eastAsia="Times New Roman" w:hAnsi="Arial" w:cs="Arial"/>
          <w:b/>
          <w:color w:val="222222"/>
          <w:lang w:eastAsia="fr-FR"/>
        </w:rPr>
        <w:t xml:space="preserve">. </w:t>
      </w:r>
    </w:p>
    <w:p w14:paraId="60FC6973" w14:textId="3F376E05" w:rsidR="005F0E30" w:rsidRPr="00583FE5" w:rsidRDefault="005F0E30" w:rsidP="00570BA7">
      <w:pPr>
        <w:spacing w:after="0" w:line="360" w:lineRule="auto"/>
        <w:rPr>
          <w:rFonts w:ascii="Arial" w:eastAsia="Book Antiqua" w:hAnsi="Arial" w:cs="Arial"/>
          <w:bCs/>
        </w:rPr>
      </w:pPr>
      <w:r w:rsidRPr="00583FE5">
        <w:rPr>
          <w:rFonts w:ascii="Arial" w:eastAsia="Book Antiqua" w:hAnsi="Arial" w:cs="Arial"/>
          <w:bCs/>
        </w:rPr>
        <w:t>Les auteurs déclarent ne pas avoir de liens d'intérêts</w:t>
      </w:r>
      <w:r w:rsidR="00583FE5">
        <w:rPr>
          <w:rFonts w:ascii="Arial" w:eastAsia="Book Antiqua" w:hAnsi="Arial" w:cs="Arial"/>
          <w:bCs/>
        </w:rPr>
        <w:t>.</w:t>
      </w:r>
    </w:p>
    <w:sectPr w:rsidR="005F0E30" w:rsidRPr="00583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9D"/>
    <w:rsid w:val="0002601D"/>
    <w:rsid w:val="000303DF"/>
    <w:rsid w:val="000343FB"/>
    <w:rsid w:val="000552F5"/>
    <w:rsid w:val="000D1F83"/>
    <w:rsid w:val="0016413C"/>
    <w:rsid w:val="001A1012"/>
    <w:rsid w:val="001E55DC"/>
    <w:rsid w:val="002002EB"/>
    <w:rsid w:val="00215A8C"/>
    <w:rsid w:val="002C5238"/>
    <w:rsid w:val="002E1D30"/>
    <w:rsid w:val="00310EE2"/>
    <w:rsid w:val="00320695"/>
    <w:rsid w:val="00336B03"/>
    <w:rsid w:val="00397D3C"/>
    <w:rsid w:val="003B6813"/>
    <w:rsid w:val="003C5614"/>
    <w:rsid w:val="00414258"/>
    <w:rsid w:val="004664FD"/>
    <w:rsid w:val="004934A5"/>
    <w:rsid w:val="00496D74"/>
    <w:rsid w:val="004B51FD"/>
    <w:rsid w:val="005441F1"/>
    <w:rsid w:val="00555302"/>
    <w:rsid w:val="00570BA7"/>
    <w:rsid w:val="00583FE5"/>
    <w:rsid w:val="005E6BEC"/>
    <w:rsid w:val="005F0E30"/>
    <w:rsid w:val="006024A5"/>
    <w:rsid w:val="006072F9"/>
    <w:rsid w:val="0065653C"/>
    <w:rsid w:val="00693106"/>
    <w:rsid w:val="006C59A5"/>
    <w:rsid w:val="006D239E"/>
    <w:rsid w:val="0070367D"/>
    <w:rsid w:val="0070753A"/>
    <w:rsid w:val="00737FE2"/>
    <w:rsid w:val="00780F3F"/>
    <w:rsid w:val="007D045D"/>
    <w:rsid w:val="0080576E"/>
    <w:rsid w:val="0082042C"/>
    <w:rsid w:val="00841612"/>
    <w:rsid w:val="00885E3A"/>
    <w:rsid w:val="008F5FB7"/>
    <w:rsid w:val="008F7808"/>
    <w:rsid w:val="00947D2B"/>
    <w:rsid w:val="009748DE"/>
    <w:rsid w:val="009922A4"/>
    <w:rsid w:val="00A42E07"/>
    <w:rsid w:val="00A90681"/>
    <w:rsid w:val="00AD3CEE"/>
    <w:rsid w:val="00AF7F1B"/>
    <w:rsid w:val="00B33EFA"/>
    <w:rsid w:val="00B52139"/>
    <w:rsid w:val="00B84255"/>
    <w:rsid w:val="00BC55C9"/>
    <w:rsid w:val="00C149B8"/>
    <w:rsid w:val="00C374EA"/>
    <w:rsid w:val="00C40055"/>
    <w:rsid w:val="00C6744C"/>
    <w:rsid w:val="00C81221"/>
    <w:rsid w:val="00CD493A"/>
    <w:rsid w:val="00D35C59"/>
    <w:rsid w:val="00DA063E"/>
    <w:rsid w:val="00E053F4"/>
    <w:rsid w:val="00E3743B"/>
    <w:rsid w:val="00E806DF"/>
    <w:rsid w:val="00E9171F"/>
    <w:rsid w:val="00E94DB3"/>
    <w:rsid w:val="00EA279D"/>
    <w:rsid w:val="00EB3047"/>
    <w:rsid w:val="00EC05A0"/>
    <w:rsid w:val="00F5523A"/>
    <w:rsid w:val="00F81A22"/>
    <w:rsid w:val="00FB202F"/>
    <w:rsid w:val="00FB2D08"/>
    <w:rsid w:val="00FD3CEC"/>
    <w:rsid w:val="00FF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0EA4"/>
  <w15:chartTrackingRefBased/>
  <w15:docId w15:val="{2E18A6CF-2C4D-4C54-97D7-C2C64EC6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9D"/>
    <w:pPr>
      <w:spacing w:after="200" w:line="276"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A279D"/>
    <w:pPr>
      <w:spacing w:after="0" w:line="240" w:lineRule="auto"/>
    </w:pPr>
    <w:rPr>
      <w:rFonts w:ascii="Times New Roman" w:eastAsia="Times New Roman" w:hAnsi="Times New Roman"/>
      <w:b/>
      <w:sz w:val="28"/>
      <w:szCs w:val="20"/>
      <w:lang w:val="x-none" w:eastAsia="x-none"/>
    </w:rPr>
  </w:style>
  <w:style w:type="character" w:customStyle="1" w:styleId="CorpsdetexteCar">
    <w:name w:val="Corps de texte Car"/>
    <w:basedOn w:val="Policepardfaut"/>
    <w:link w:val="Corpsdetexte"/>
    <w:rsid w:val="00EA279D"/>
    <w:rPr>
      <w:rFonts w:ascii="Times New Roman" w:eastAsia="Times New Roman" w:hAnsi="Times New Roman" w:cs="Times New Roman"/>
      <w:b/>
      <w:sz w:val="28"/>
      <w:szCs w:val="20"/>
      <w:lang w:val="x-none" w:eastAsia="x-none"/>
    </w:rPr>
  </w:style>
  <w:style w:type="paragraph" w:styleId="Sansinterligne">
    <w:name w:val="No Spacing"/>
    <w:link w:val="SansinterligneCar"/>
    <w:uiPriority w:val="1"/>
    <w:qFormat/>
    <w:rsid w:val="00EA279D"/>
    <w:pPr>
      <w:spacing w:after="0" w:line="240" w:lineRule="auto"/>
    </w:pPr>
    <w:rPr>
      <w:rFonts w:ascii="Calibri" w:eastAsia="Times New Roman" w:hAnsi="Calibri" w:cs="Times New Roman"/>
      <w:noProof/>
      <w:lang w:val="fr-FR"/>
    </w:rPr>
  </w:style>
  <w:style w:type="character" w:customStyle="1" w:styleId="SansinterligneCar">
    <w:name w:val="Sans interligne Car"/>
    <w:link w:val="Sansinterligne"/>
    <w:uiPriority w:val="1"/>
    <w:rsid w:val="00EA279D"/>
    <w:rPr>
      <w:rFonts w:ascii="Calibri" w:eastAsia="Times New Roman" w:hAnsi="Calibri" w:cs="Times New Roman"/>
      <w:noProof/>
      <w:lang w:val="fr-FR"/>
    </w:rPr>
  </w:style>
  <w:style w:type="paragraph" w:styleId="Rvision">
    <w:name w:val="Revision"/>
    <w:hidden/>
    <w:uiPriority w:val="99"/>
    <w:semiHidden/>
    <w:rsid w:val="00AD3CEE"/>
    <w:pPr>
      <w:spacing w:after="0" w:line="240" w:lineRule="auto"/>
    </w:pPr>
    <w:rPr>
      <w:rFonts w:ascii="Calibri" w:eastAsia="Calibri" w:hAnsi="Calibri" w:cs="Times New Roman"/>
      <w:lang w:val="fr-FR"/>
    </w:rPr>
  </w:style>
  <w:style w:type="character" w:styleId="Marquedecommentaire">
    <w:name w:val="annotation reference"/>
    <w:basedOn w:val="Policepardfaut"/>
    <w:uiPriority w:val="99"/>
    <w:semiHidden/>
    <w:unhideWhenUsed/>
    <w:rsid w:val="00E9171F"/>
    <w:rPr>
      <w:sz w:val="16"/>
      <w:szCs w:val="16"/>
    </w:rPr>
  </w:style>
  <w:style w:type="paragraph" w:styleId="Commentaire">
    <w:name w:val="annotation text"/>
    <w:basedOn w:val="Normal"/>
    <w:link w:val="CommentaireCar"/>
    <w:uiPriority w:val="99"/>
    <w:semiHidden/>
    <w:unhideWhenUsed/>
    <w:rsid w:val="00E9171F"/>
    <w:pPr>
      <w:spacing w:line="240" w:lineRule="auto"/>
    </w:pPr>
    <w:rPr>
      <w:sz w:val="20"/>
      <w:szCs w:val="20"/>
    </w:rPr>
  </w:style>
  <w:style w:type="character" w:customStyle="1" w:styleId="CommentaireCar">
    <w:name w:val="Commentaire Car"/>
    <w:basedOn w:val="Policepardfaut"/>
    <w:link w:val="Commentaire"/>
    <w:uiPriority w:val="99"/>
    <w:semiHidden/>
    <w:rsid w:val="00E9171F"/>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E9171F"/>
    <w:rPr>
      <w:b/>
      <w:bCs/>
    </w:rPr>
  </w:style>
  <w:style w:type="character" w:customStyle="1" w:styleId="ObjetducommentaireCar">
    <w:name w:val="Objet du commentaire Car"/>
    <w:basedOn w:val="CommentaireCar"/>
    <w:link w:val="Objetducommentaire"/>
    <w:uiPriority w:val="99"/>
    <w:semiHidden/>
    <w:rsid w:val="00E9171F"/>
    <w:rPr>
      <w:rFonts w:ascii="Calibri" w:eastAsia="Calibri" w:hAnsi="Calibri" w:cs="Times New Roman"/>
      <w:b/>
      <w:bCs/>
      <w:sz w:val="20"/>
      <w:szCs w:val="20"/>
      <w:lang w:val="fr-FR"/>
    </w:rPr>
  </w:style>
  <w:style w:type="paragraph" w:styleId="Textedebulles">
    <w:name w:val="Balloon Text"/>
    <w:basedOn w:val="Normal"/>
    <w:link w:val="TextedebullesCar"/>
    <w:uiPriority w:val="99"/>
    <w:semiHidden/>
    <w:unhideWhenUsed/>
    <w:rsid w:val="00885E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5E3A"/>
    <w:rPr>
      <w:rFonts w:ascii="Segoe UI" w:eastAsia="Calibri" w:hAnsi="Segoe UI" w:cs="Segoe UI"/>
      <w:sz w:val="18"/>
      <w:szCs w:val="18"/>
      <w:lang w:val="fr-FR"/>
    </w:rPr>
  </w:style>
  <w:style w:type="character" w:styleId="Lienhypertexte">
    <w:name w:val="Hyperlink"/>
    <w:basedOn w:val="Policepardfaut"/>
    <w:uiPriority w:val="99"/>
    <w:unhideWhenUsed/>
    <w:rsid w:val="000343FB"/>
    <w:rPr>
      <w:color w:val="0563C1" w:themeColor="hyperlink"/>
      <w:u w:val="single"/>
    </w:rPr>
  </w:style>
  <w:style w:type="character" w:styleId="Mentionnonrsolue">
    <w:name w:val="Unresolved Mention"/>
    <w:basedOn w:val="Policepardfaut"/>
    <w:uiPriority w:val="99"/>
    <w:semiHidden/>
    <w:unhideWhenUsed/>
    <w:rsid w:val="00E80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835699">
      <w:bodyDiv w:val="1"/>
      <w:marLeft w:val="0"/>
      <w:marRight w:val="0"/>
      <w:marTop w:val="0"/>
      <w:marBottom w:val="0"/>
      <w:divBdr>
        <w:top w:val="none" w:sz="0" w:space="0" w:color="auto"/>
        <w:left w:val="none" w:sz="0" w:space="0" w:color="auto"/>
        <w:bottom w:val="none" w:sz="0" w:space="0" w:color="auto"/>
        <w:right w:val="none" w:sz="0" w:space="0" w:color="auto"/>
      </w:divBdr>
      <w:divsChild>
        <w:div w:id="748818239">
          <w:marLeft w:val="0"/>
          <w:marRight w:val="0"/>
          <w:marTop w:val="0"/>
          <w:marBottom w:val="0"/>
          <w:divBdr>
            <w:top w:val="none" w:sz="0" w:space="0" w:color="auto"/>
            <w:left w:val="none" w:sz="0" w:space="0" w:color="auto"/>
            <w:bottom w:val="none" w:sz="0" w:space="0" w:color="auto"/>
            <w:right w:val="none" w:sz="0" w:space="0" w:color="auto"/>
          </w:divBdr>
          <w:divsChild>
            <w:div w:id="85470317">
              <w:marLeft w:val="0"/>
              <w:marRight w:val="0"/>
              <w:marTop w:val="0"/>
              <w:marBottom w:val="0"/>
              <w:divBdr>
                <w:top w:val="none" w:sz="0" w:space="0" w:color="auto"/>
                <w:left w:val="none" w:sz="0" w:space="0" w:color="auto"/>
                <w:bottom w:val="none" w:sz="0" w:space="0" w:color="auto"/>
                <w:right w:val="none" w:sz="0" w:space="0" w:color="auto"/>
              </w:divBdr>
            </w:div>
            <w:div w:id="20175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ngeloloua@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23FA-06DA-4672-A6FF-0BBC3166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478</Words>
  <Characters>2635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Angelo loua</cp:lastModifiedBy>
  <cp:revision>39</cp:revision>
  <dcterms:created xsi:type="dcterms:W3CDTF">2025-05-31T11:46:00Z</dcterms:created>
  <dcterms:modified xsi:type="dcterms:W3CDTF">2025-06-24T11:04:00Z</dcterms:modified>
</cp:coreProperties>
</file>