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5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Qualité de vie sexuelle des patients hémodialysés à la clinique universitaire de néphrologie du </w:t>
      </w:r>
      <w:r>
        <w:rPr>
          <w:rFonts w:hint="default" w:ascii="Arial" w:hAnsi="Arial" w:cs="Arial"/>
          <w:sz w:val="22"/>
          <w:szCs w:val="22"/>
          <w:lang w:val="fr-FR"/>
        </w:rPr>
        <w:t xml:space="preserve">centre national hospitalier universitaire hubert koutoukou maga </w:t>
      </w:r>
      <w:r>
        <w:rPr>
          <w:rFonts w:hint="default" w:ascii="Arial" w:hAnsi="Arial" w:cs="Arial"/>
          <w:sz w:val="22"/>
          <w:szCs w:val="22"/>
        </w:rPr>
        <w:t>en 2024</w:t>
      </w:r>
    </w:p>
    <w:p w14:paraId="2C6F2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fr-FR"/>
        </w:rPr>
        <w:t>Cotonou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  <w:lang w:val="fr-FR"/>
        </w:rPr>
        <w:t xml:space="preserve"> Bénin</w:t>
      </w:r>
    </w:p>
    <w:p w14:paraId="0D4E7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  <w:vertAlign w:val="baseline"/>
          <w:lang w:val="fr-FR"/>
        </w:rPr>
      </w:pPr>
      <w:r>
        <w:rPr>
          <w:rFonts w:hint="default" w:ascii="Arial" w:hAnsi="Arial" w:cs="Arial"/>
          <w:sz w:val="22"/>
          <w:szCs w:val="22"/>
          <w:u w:val="single"/>
        </w:rPr>
        <w:t>Félicité</w:t>
      </w:r>
      <w:r>
        <w:rPr>
          <w:rFonts w:hint="default" w:ascii="Arial" w:hAnsi="Arial" w:cs="Arial"/>
          <w:sz w:val="22"/>
          <w:szCs w:val="22"/>
          <w:u w:val="single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</w:rPr>
        <w:t>A</w:t>
      </w:r>
      <w:r>
        <w:rPr>
          <w:rFonts w:hint="default" w:ascii="Arial" w:hAnsi="Arial" w:cs="Arial"/>
          <w:sz w:val="22"/>
          <w:szCs w:val="22"/>
          <w:u w:val="single"/>
          <w:lang w:val="fr-FR"/>
        </w:rPr>
        <w:t>KOHA</w:t>
      </w:r>
      <w:r>
        <w:rPr>
          <w:rFonts w:hint="default" w:ascii="Arial" w:hAnsi="Arial" w:cs="Arial"/>
          <w:sz w:val="22"/>
          <w:szCs w:val="22"/>
          <w:vertAlign w:val="superscript"/>
        </w:rPr>
        <w:t>1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</w:rPr>
        <w:t>Eusèbe</w:t>
      </w:r>
      <w:r>
        <w:rPr>
          <w:rFonts w:hint="default" w:ascii="Arial" w:hAnsi="Arial" w:cs="Arial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z w:val="22"/>
          <w:szCs w:val="22"/>
          <w:lang w:val="fr-FR"/>
        </w:rPr>
        <w:t>HOSSI</w:t>
      </w:r>
      <w:r>
        <w:rPr>
          <w:rFonts w:hint="default" w:ascii="Arial" w:hAnsi="Arial" w:cs="Arial"/>
          <w:sz w:val="22"/>
          <w:szCs w:val="22"/>
          <w:vertAlign w:val="superscript"/>
        </w:rPr>
        <w:t>1</w:t>
      </w:r>
      <w:r>
        <w:rPr>
          <w:rFonts w:hint="default" w:ascii="Arial" w:hAnsi="Arial" w:cs="Arial"/>
          <w:sz w:val="22"/>
          <w:szCs w:val="22"/>
        </w:rPr>
        <w:t>, Cyr Doscoph</w:t>
      </w:r>
      <w:r>
        <w:rPr>
          <w:rFonts w:hint="default" w:ascii="Arial" w:hAnsi="Arial" w:cs="Arial"/>
          <w:sz w:val="22"/>
          <w:szCs w:val="22"/>
          <w:lang w:val="fr-FR"/>
        </w:rPr>
        <w:t xml:space="preserve"> F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z w:val="22"/>
          <w:szCs w:val="22"/>
          <w:lang w:val="fr-FR"/>
        </w:rPr>
        <w:t>FLE</w:t>
      </w:r>
      <w:r>
        <w:rPr>
          <w:rFonts w:hint="default" w:ascii="Arial" w:hAnsi="Arial" w:cs="Arial"/>
          <w:sz w:val="22"/>
          <w:szCs w:val="22"/>
          <w:vertAlign w:val="superscript"/>
        </w:rPr>
        <w:t>2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</w:rPr>
        <w:t>Belinda</w:t>
      </w:r>
      <w:r>
        <w:rPr>
          <w:rFonts w:hint="default" w:ascii="Arial" w:hAnsi="Arial" w:cs="Arial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</w:rPr>
        <w:t>H</w:t>
      </w:r>
      <w:r>
        <w:rPr>
          <w:rFonts w:hint="default" w:ascii="Arial" w:hAnsi="Arial" w:cs="Arial"/>
          <w:sz w:val="22"/>
          <w:szCs w:val="22"/>
          <w:lang w:val="fr-FR"/>
        </w:rPr>
        <w:t>OUSSOU</w:t>
      </w:r>
      <w:r>
        <w:rPr>
          <w:rFonts w:hint="default" w:ascii="Arial" w:hAnsi="Arial" w:cs="Arial"/>
          <w:sz w:val="22"/>
          <w:szCs w:val="22"/>
          <w:vertAlign w:val="superscript"/>
        </w:rPr>
        <w:t>1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</w:rPr>
        <w:t>Josephat</w:t>
      </w:r>
      <w:r>
        <w:rPr>
          <w:rFonts w:hint="default" w:ascii="Arial" w:hAnsi="Arial" w:cs="Arial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z w:val="22"/>
          <w:szCs w:val="22"/>
          <w:lang w:val="fr-FR"/>
        </w:rPr>
        <w:t>VOCE</w:t>
      </w:r>
      <w:r>
        <w:rPr>
          <w:rFonts w:hint="default" w:ascii="Arial" w:hAnsi="Arial" w:cs="Arial"/>
          <w:sz w:val="22"/>
          <w:szCs w:val="22"/>
          <w:vertAlign w:val="superscript"/>
        </w:rPr>
        <w:t>1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</w:rPr>
        <w:t>Jacques</w:t>
      </w:r>
      <w:r>
        <w:rPr>
          <w:rFonts w:hint="default" w:ascii="Arial" w:hAnsi="Arial" w:cs="Arial"/>
          <w:sz w:val="22"/>
          <w:szCs w:val="22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</w:rPr>
        <w:t>V</w:t>
      </w:r>
      <w:r>
        <w:rPr>
          <w:rFonts w:hint="default" w:ascii="Arial" w:hAnsi="Arial" w:cs="Arial"/>
          <w:sz w:val="22"/>
          <w:szCs w:val="22"/>
          <w:lang w:val="fr-FR"/>
        </w:rPr>
        <w:t>IGAN</w:t>
      </w:r>
      <w:r>
        <w:rPr>
          <w:rFonts w:hint="default" w:ascii="Arial" w:hAnsi="Arial" w:cs="Arial"/>
          <w:sz w:val="22"/>
          <w:szCs w:val="22"/>
          <w:vertAlign w:val="superscript"/>
        </w:rPr>
        <w:t>3</w:t>
      </w:r>
    </w:p>
    <w:p w14:paraId="3293B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  <w:vertAlign w:val="superscript"/>
        </w:rPr>
      </w:pPr>
      <w:r>
        <w:rPr>
          <w:rFonts w:hint="default" w:ascii="Arial" w:hAnsi="Arial" w:cs="Arial"/>
          <w:sz w:val="22"/>
          <w:szCs w:val="22"/>
          <w:vertAlign w:val="superscript"/>
        </w:rPr>
        <w:t>1</w:t>
      </w:r>
      <w:r>
        <w:rPr>
          <w:rFonts w:hint="default" w:ascii="Arial" w:hAnsi="Arial" w:cs="Arial"/>
          <w:sz w:val="22"/>
          <w:szCs w:val="22"/>
          <w:vertAlign w:val="superscript"/>
          <w:lang w:val="fr-FR"/>
        </w:rPr>
        <w:t xml:space="preserve"> </w:t>
      </w:r>
      <w:r>
        <w:rPr>
          <w:rFonts w:hint="default" w:ascii="Arial" w:hAnsi="Arial" w:cs="Arial"/>
          <w:sz w:val="22"/>
          <w:szCs w:val="22"/>
          <w:vertAlign w:val="baseline"/>
        </w:rPr>
        <w:t>Université d'Abomey-Calavi</w:t>
      </w:r>
      <w:r>
        <w:rPr>
          <w:rFonts w:hint="default" w:ascii="Arial" w:hAnsi="Arial" w:cs="Arial"/>
          <w:sz w:val="22"/>
          <w:szCs w:val="22"/>
          <w:vertAlign w:val="baseline"/>
          <w:lang w:val="fr-FR"/>
        </w:rPr>
        <w:t xml:space="preserve">, </w:t>
      </w:r>
      <w:r>
        <w:rPr>
          <w:rFonts w:hint="default" w:ascii="Arial" w:hAnsi="Arial" w:cs="Arial"/>
          <w:sz w:val="22"/>
          <w:szCs w:val="22"/>
          <w:vertAlign w:val="baseline"/>
        </w:rPr>
        <w:t>Institut National Médico-Sanitair</w:t>
      </w:r>
      <w:r>
        <w:rPr>
          <w:rFonts w:hint="default" w:ascii="Arial" w:hAnsi="Arial" w:cs="Arial"/>
          <w:sz w:val="22"/>
          <w:szCs w:val="22"/>
          <w:vertAlign w:val="baseline"/>
          <w:lang w:val="fr-FR"/>
        </w:rPr>
        <w:t>e, Bénin</w:t>
      </w:r>
    </w:p>
    <w:p w14:paraId="1827B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  <w:vertAlign w:val="superscript"/>
        </w:rPr>
      </w:pPr>
      <w:r>
        <w:rPr>
          <w:rFonts w:hint="default" w:ascii="Arial" w:hAnsi="Arial" w:cs="Arial"/>
          <w:sz w:val="22"/>
          <w:szCs w:val="22"/>
          <w:vertAlign w:val="superscript"/>
        </w:rPr>
        <w:t xml:space="preserve">2 </w:t>
      </w:r>
      <w:r>
        <w:rPr>
          <w:rFonts w:hint="default" w:ascii="Arial" w:hAnsi="Arial" w:cs="Arial"/>
          <w:sz w:val="22"/>
          <w:szCs w:val="22"/>
          <w:vertAlign w:val="baseline"/>
        </w:rPr>
        <w:t>Ministère de la Santé</w:t>
      </w:r>
      <w:r>
        <w:rPr>
          <w:rFonts w:hint="default" w:ascii="Arial" w:hAnsi="Arial" w:cs="Arial"/>
          <w:sz w:val="22"/>
          <w:szCs w:val="22"/>
          <w:vertAlign w:val="baseline"/>
          <w:lang w:val="fr-FR"/>
        </w:rPr>
        <w:t xml:space="preserve">, </w:t>
      </w:r>
      <w:r>
        <w:rPr>
          <w:rFonts w:hint="default" w:ascii="Arial" w:hAnsi="Arial" w:cs="Arial"/>
          <w:sz w:val="22"/>
          <w:szCs w:val="22"/>
          <w:vertAlign w:val="baseline"/>
        </w:rPr>
        <w:t>Laboratoire Contrôle Qualité des Eaux</w:t>
      </w:r>
      <w:r>
        <w:rPr>
          <w:rFonts w:hint="default" w:ascii="Arial" w:hAnsi="Arial" w:cs="Arial"/>
          <w:sz w:val="22"/>
          <w:szCs w:val="22"/>
          <w:vertAlign w:val="baseline"/>
          <w:lang w:val="fr-FR"/>
        </w:rPr>
        <w:t xml:space="preserve">, </w:t>
      </w:r>
      <w:r>
        <w:rPr>
          <w:rFonts w:hint="default" w:ascii="Arial" w:hAnsi="Arial" w:cs="Arial"/>
          <w:sz w:val="22"/>
          <w:szCs w:val="22"/>
          <w:vertAlign w:val="baseline"/>
        </w:rPr>
        <w:t>Agence Nationale de Contrôle de Qualité des produits de santé et de l’eau</w:t>
      </w:r>
      <w:r>
        <w:rPr>
          <w:rFonts w:hint="default" w:ascii="Arial" w:hAnsi="Arial" w:cs="Arial"/>
          <w:sz w:val="22"/>
          <w:szCs w:val="22"/>
          <w:vertAlign w:val="baseline"/>
          <w:lang w:val="fr-FR"/>
        </w:rPr>
        <w:t>, Bénin</w:t>
      </w:r>
      <w:r>
        <w:rPr>
          <w:rFonts w:hint="default" w:ascii="Arial" w:hAnsi="Arial" w:cs="Arial"/>
          <w:sz w:val="22"/>
          <w:szCs w:val="22"/>
          <w:vertAlign w:val="baseline"/>
        </w:rPr>
        <w:t xml:space="preserve"> </w:t>
      </w:r>
    </w:p>
    <w:p w14:paraId="555B8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  <w:vertAlign w:val="baseline"/>
        </w:rPr>
      </w:pPr>
      <w:r>
        <w:rPr>
          <w:rFonts w:hint="default" w:ascii="Arial" w:hAnsi="Arial" w:cs="Arial"/>
          <w:sz w:val="22"/>
          <w:szCs w:val="22"/>
          <w:vertAlign w:val="superscript"/>
        </w:rPr>
        <w:t xml:space="preserve">3 </w:t>
      </w:r>
      <w:r>
        <w:rPr>
          <w:rFonts w:hint="default" w:ascii="Arial" w:hAnsi="Arial" w:cs="Arial"/>
          <w:sz w:val="22"/>
          <w:szCs w:val="22"/>
          <w:vertAlign w:val="baseline"/>
        </w:rPr>
        <w:t>Université d'Abomey-Calavi</w:t>
      </w:r>
      <w:r>
        <w:rPr>
          <w:rFonts w:hint="default" w:ascii="Arial" w:hAnsi="Arial" w:cs="Arial"/>
          <w:sz w:val="22"/>
          <w:szCs w:val="22"/>
          <w:vertAlign w:val="baseline"/>
          <w:lang w:val="fr-FR"/>
        </w:rPr>
        <w:t xml:space="preserve">, </w:t>
      </w:r>
      <w:r>
        <w:rPr>
          <w:rFonts w:hint="default" w:ascii="Arial" w:hAnsi="Arial" w:cs="Arial"/>
          <w:sz w:val="22"/>
          <w:szCs w:val="22"/>
          <w:vertAlign w:val="baseline"/>
        </w:rPr>
        <w:t>Faculté des Sciences de la Santé</w:t>
      </w:r>
      <w:r>
        <w:rPr>
          <w:rFonts w:hint="default" w:ascii="Arial" w:hAnsi="Arial" w:cs="Arial"/>
          <w:sz w:val="22"/>
          <w:szCs w:val="22"/>
          <w:vertAlign w:val="baseline"/>
          <w:lang w:val="fr-FR"/>
        </w:rPr>
        <w:t>, Bénin</w:t>
      </w:r>
      <w:r>
        <w:rPr>
          <w:rFonts w:hint="default" w:ascii="Arial" w:hAnsi="Arial" w:cs="Arial"/>
          <w:sz w:val="22"/>
          <w:szCs w:val="22"/>
          <w:vertAlign w:val="baseline"/>
        </w:rPr>
        <w:t xml:space="preserve">  </w:t>
      </w:r>
    </w:p>
    <w:p w14:paraId="3F52E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z w:val="22"/>
          <w:szCs w:val="22"/>
          <w:lang w:val="fr-FR"/>
        </w:rPr>
        <w:t>KOHA</w:t>
      </w:r>
      <w:r>
        <w:rPr>
          <w:rFonts w:hint="default" w:ascii="Arial" w:hAnsi="Arial" w:cs="Arial"/>
          <w:sz w:val="22"/>
          <w:szCs w:val="22"/>
        </w:rPr>
        <w:t xml:space="preserve"> Félicité : 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"mailto:fakohanouatin6@gmail.com"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Style w:val="12"/>
          <w:rFonts w:hint="default" w:ascii="Arial" w:hAnsi="Arial" w:cs="Arial"/>
          <w:sz w:val="22"/>
          <w:szCs w:val="22"/>
        </w:rPr>
        <w:t>fakohanouatin6@gmail.com</w:t>
      </w:r>
      <w:r>
        <w:rPr>
          <w:rStyle w:val="12"/>
          <w:rFonts w:hint="default" w:ascii="Arial" w:hAnsi="Arial" w:cs="Arial"/>
          <w:sz w:val="22"/>
          <w:szCs w:val="22"/>
        </w:rPr>
        <w:fldChar w:fldCharType="end"/>
      </w:r>
    </w:p>
    <w:p w14:paraId="761D7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vertAlign w:val="superscript"/>
        </w:rPr>
      </w:pPr>
      <w:r>
        <w:rPr>
          <w:rFonts w:hint="default" w:ascii="Arial" w:hAnsi="Arial" w:cs="Arial"/>
          <w:b/>
          <w:bCs/>
          <w:sz w:val="22"/>
          <w:szCs w:val="22"/>
        </w:rPr>
        <w:t>Résumé</w:t>
      </w:r>
    </w:p>
    <w:p w14:paraId="3EF57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fr-FR"/>
        </w:rPr>
        <w:t>Contexte</w:t>
      </w:r>
      <w:r>
        <w:rPr>
          <w:rFonts w:hint="default" w:ascii="Arial" w:hAnsi="Arial" w:cs="Arial"/>
          <w:sz w:val="22"/>
          <w:szCs w:val="22"/>
          <w:lang w:val="fr-FR"/>
        </w:rPr>
        <w:t xml:space="preserve">: </w:t>
      </w:r>
      <w:r>
        <w:rPr>
          <w:rFonts w:hint="default" w:ascii="Arial" w:hAnsi="Arial" w:cs="Arial"/>
          <w:sz w:val="22"/>
          <w:szCs w:val="22"/>
        </w:rPr>
        <w:t xml:space="preserve">La qualité de vie sexuelle est un aspect essentiel du bien-être général des patients sous hémodialyse, souvent négligé dans les soins médicaux. </w:t>
      </w:r>
    </w:p>
    <w:p w14:paraId="257A6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fr-FR"/>
        </w:rPr>
        <w:t>Objectif</w:t>
      </w:r>
      <w:r>
        <w:rPr>
          <w:rFonts w:hint="default" w:ascii="Arial" w:hAnsi="Arial" w:cs="Arial"/>
          <w:sz w:val="22"/>
          <w:szCs w:val="22"/>
          <w:lang w:val="fr-FR"/>
        </w:rPr>
        <w:t xml:space="preserve">: </w:t>
      </w:r>
      <w:r>
        <w:rPr>
          <w:rFonts w:hint="default" w:ascii="Arial" w:hAnsi="Arial" w:cs="Arial"/>
          <w:sz w:val="22"/>
          <w:szCs w:val="22"/>
        </w:rPr>
        <w:t xml:space="preserve">Cette étude a évalué la qualité de vie sexuelle des patients hémodialysés au Centre National Hospitalier Universitaire Hubert Koutoukou Maga (CNHU-HKM) de Cotonou </w:t>
      </w:r>
      <w:r>
        <w:rPr>
          <w:rFonts w:hint="default" w:ascii="Arial" w:hAnsi="Arial" w:cs="Arial"/>
          <w:sz w:val="22"/>
          <w:szCs w:val="22"/>
          <w:lang w:val="fr-FR"/>
        </w:rPr>
        <w:t xml:space="preserve">au Bénin </w:t>
      </w:r>
      <w:r>
        <w:rPr>
          <w:rFonts w:hint="default" w:ascii="Arial" w:hAnsi="Arial" w:cs="Arial"/>
          <w:sz w:val="22"/>
          <w:szCs w:val="22"/>
        </w:rPr>
        <w:t xml:space="preserve">en 2024. </w:t>
      </w:r>
    </w:p>
    <w:p w14:paraId="4DD28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fr-FR"/>
        </w:rPr>
        <w:t>Méthode</w:t>
      </w:r>
      <w:r>
        <w:rPr>
          <w:rFonts w:hint="default" w:ascii="Arial" w:hAnsi="Arial" w:cs="Arial"/>
          <w:sz w:val="22"/>
          <w:szCs w:val="22"/>
          <w:lang w:val="fr-FR"/>
        </w:rPr>
        <w:t xml:space="preserve">: </w:t>
      </w:r>
      <w:r>
        <w:rPr>
          <w:rFonts w:hint="default" w:ascii="Arial" w:hAnsi="Arial" w:cs="Arial"/>
          <w:sz w:val="22"/>
          <w:szCs w:val="22"/>
        </w:rPr>
        <w:t>Il s'agi</w:t>
      </w:r>
      <w:r>
        <w:rPr>
          <w:rFonts w:hint="default" w:ascii="Arial" w:hAnsi="Arial" w:cs="Arial"/>
          <w:sz w:val="22"/>
          <w:szCs w:val="22"/>
          <w:lang w:val="fr-FR"/>
        </w:rPr>
        <w:t>ssait</w:t>
      </w:r>
      <w:r>
        <w:rPr>
          <w:rFonts w:hint="default" w:ascii="Arial" w:hAnsi="Arial" w:cs="Arial"/>
          <w:sz w:val="22"/>
          <w:szCs w:val="22"/>
        </w:rPr>
        <w:t xml:space="preserve"> d'une étude transversale descriptive réalisée auprès de 104 patients sélectionnés selon des critères d’éligibilité stricts. Les données ont été collectées via des questionnaires validés et analysées à l’aide du logiciel R.</w:t>
      </w:r>
    </w:p>
    <w:p w14:paraId="21DA4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fr-FR"/>
        </w:rPr>
        <w:t>Résultats</w:t>
      </w:r>
      <w:r>
        <w:rPr>
          <w:rFonts w:hint="default" w:ascii="Arial" w:hAnsi="Arial" w:cs="Arial"/>
          <w:sz w:val="22"/>
          <w:szCs w:val="22"/>
          <w:lang w:val="fr-FR"/>
        </w:rPr>
        <w:t xml:space="preserve">: </w:t>
      </w:r>
      <w:r>
        <w:rPr>
          <w:rFonts w:hint="default" w:ascii="Arial" w:hAnsi="Arial" w:cs="Arial"/>
          <w:sz w:val="22"/>
          <w:szCs w:val="22"/>
        </w:rPr>
        <w:t xml:space="preserve">Les résultats </w:t>
      </w:r>
      <w:r>
        <w:rPr>
          <w:rFonts w:hint="default" w:ascii="Arial" w:hAnsi="Arial" w:cs="Arial"/>
          <w:sz w:val="22"/>
          <w:szCs w:val="22"/>
          <w:lang w:val="fr-FR"/>
        </w:rPr>
        <w:t xml:space="preserve">ont </w:t>
      </w:r>
      <w:r>
        <w:rPr>
          <w:rFonts w:hint="default" w:ascii="Arial" w:hAnsi="Arial" w:cs="Arial"/>
          <w:sz w:val="22"/>
          <w:szCs w:val="22"/>
        </w:rPr>
        <w:t>montr</w:t>
      </w:r>
      <w:r>
        <w:rPr>
          <w:rFonts w:hint="default" w:ascii="Arial" w:hAnsi="Arial" w:cs="Arial"/>
          <w:sz w:val="22"/>
          <w:szCs w:val="22"/>
          <w:lang w:val="fr-FR"/>
        </w:rPr>
        <w:t>é</w:t>
      </w:r>
      <w:r>
        <w:rPr>
          <w:rFonts w:hint="default" w:ascii="Arial" w:hAnsi="Arial" w:cs="Arial"/>
          <w:sz w:val="22"/>
          <w:szCs w:val="22"/>
        </w:rPr>
        <w:t xml:space="preserve"> une prévalence élevée de dysfonctions sexuelles, notamment des problèmes d’érection (78,8 %), d’éjaculation (74 %) et de satisfaction sexuelle (86,5 %) chez les hommes, ainsi que des problèmes de désir (76,74 %) et d’excitation sexuelle (79 %) chez les femmes. Ces troubles sont influencés par des facteurs physiques, hormonaux et psychologiques, exacerbant la gêne et diminuant la qualité de vie globale.</w:t>
      </w:r>
    </w:p>
    <w:p w14:paraId="4DE87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fr-FR"/>
        </w:rPr>
        <w:t>Conclusion</w:t>
      </w:r>
      <w:r>
        <w:rPr>
          <w:rFonts w:hint="default" w:ascii="Arial" w:hAnsi="Arial" w:cs="Arial"/>
          <w:sz w:val="22"/>
          <w:szCs w:val="22"/>
          <w:lang w:val="fr-FR"/>
        </w:rPr>
        <w:t xml:space="preserve">: </w:t>
      </w:r>
      <w:r>
        <w:rPr>
          <w:rFonts w:hint="default" w:ascii="Arial" w:hAnsi="Arial" w:cs="Arial"/>
          <w:sz w:val="22"/>
          <w:szCs w:val="22"/>
        </w:rPr>
        <w:t>L’étude met en lumière l’importance d’intégrer la prise en charge de la santé sexuelle dans les soins aux patients hémodialysés, en adoptant une approche multidisciplinaire pour améliorer leur bien-être physique, psychologique et relationnel.</w:t>
      </w:r>
    </w:p>
    <w:p w14:paraId="69AC1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Mots-clés</w:t>
      </w:r>
      <w:r>
        <w:rPr>
          <w:rFonts w:hint="default" w:ascii="Arial" w:hAnsi="Arial" w:cs="Arial"/>
          <w:sz w:val="22"/>
          <w:szCs w:val="22"/>
        </w:rPr>
        <w:t xml:space="preserve"> :</w:t>
      </w:r>
      <w:r>
        <w:rPr>
          <w:rFonts w:hint="default" w:ascii="Arial" w:hAnsi="Arial" w:cs="Arial"/>
          <w:sz w:val="22"/>
          <w:szCs w:val="22"/>
          <w:lang w:val="fr-FR"/>
        </w:rPr>
        <w:t xml:space="preserve"> Q</w:t>
      </w:r>
      <w:r>
        <w:rPr>
          <w:rFonts w:hint="default" w:ascii="Arial" w:hAnsi="Arial" w:cs="Arial"/>
          <w:sz w:val="22"/>
          <w:szCs w:val="22"/>
        </w:rPr>
        <w:t>ualité de vie sexuelle</w:t>
      </w:r>
      <w:r>
        <w:rPr>
          <w:rFonts w:hint="default" w:ascii="Arial" w:hAnsi="Arial" w:cs="Arial"/>
          <w:sz w:val="22"/>
          <w:szCs w:val="22"/>
          <w:lang w:val="fr-FR"/>
        </w:rPr>
        <w:t>, h</w:t>
      </w:r>
      <w:r>
        <w:rPr>
          <w:rFonts w:hint="default" w:ascii="Arial" w:hAnsi="Arial" w:cs="Arial"/>
          <w:sz w:val="22"/>
          <w:szCs w:val="22"/>
        </w:rPr>
        <w:t>émodialys</w:t>
      </w:r>
      <w:r>
        <w:rPr>
          <w:rFonts w:hint="default" w:ascii="Arial" w:hAnsi="Arial" w:cs="Arial"/>
          <w:sz w:val="22"/>
          <w:szCs w:val="22"/>
          <w:lang w:val="fr-FR"/>
        </w:rPr>
        <w:t xml:space="preserve">e, </w:t>
      </w:r>
      <w:r>
        <w:rPr>
          <w:rFonts w:hint="default" w:ascii="Arial" w:hAnsi="Arial" w:cs="Arial"/>
          <w:sz w:val="22"/>
          <w:szCs w:val="22"/>
        </w:rPr>
        <w:t>santé sexuelle</w:t>
      </w:r>
      <w:r>
        <w:rPr>
          <w:rFonts w:hint="default" w:ascii="Arial" w:hAnsi="Arial" w:cs="Arial"/>
          <w:sz w:val="22"/>
          <w:szCs w:val="22"/>
          <w:lang w:val="fr-FR"/>
        </w:rPr>
        <w:t xml:space="preserve">, </w:t>
      </w:r>
      <w:r>
        <w:rPr>
          <w:rFonts w:hint="default" w:ascii="Arial" w:hAnsi="Arial" w:cs="Arial"/>
          <w:sz w:val="22"/>
          <w:szCs w:val="22"/>
        </w:rPr>
        <w:t>CNHU-HKM</w:t>
      </w:r>
      <w:r>
        <w:rPr>
          <w:rFonts w:hint="default" w:ascii="Arial" w:hAnsi="Arial" w:cs="Arial"/>
          <w:sz w:val="22"/>
          <w:szCs w:val="22"/>
          <w:lang w:val="fr-FR"/>
        </w:rPr>
        <w:t>, Bénin</w:t>
      </w:r>
      <w:r>
        <w:rPr>
          <w:rFonts w:hint="default" w:ascii="Arial" w:hAnsi="Arial" w:cs="Arial"/>
          <w:sz w:val="22"/>
          <w:szCs w:val="22"/>
        </w:rPr>
        <w:t>.</w:t>
      </w:r>
    </w:p>
    <w:p w14:paraId="61E97A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  <w:lang w:val="fr-FR"/>
        </w:rPr>
      </w:pPr>
      <w:r>
        <w:rPr>
          <w:rFonts w:hint="default" w:ascii="Arial" w:hAnsi="Arial"/>
          <w:sz w:val="22"/>
          <w:szCs w:val="22"/>
        </w:rPr>
        <w:t>Les auteurs déclarent ne pas avoir de liens d'intérêts</w:t>
      </w:r>
      <w:r>
        <w:rPr>
          <w:rFonts w:hint="default" w:ascii="Arial" w:hAnsi="Arial"/>
          <w:sz w:val="22"/>
          <w:szCs w:val="22"/>
          <w:lang w:val="fr-FR"/>
        </w:rPr>
        <w:t>.</w:t>
      </w:r>
    </w:p>
    <w:p w14:paraId="69999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1B827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01031A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43C0C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09DEE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01F9B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4896E7EA">
      <w:pPr>
        <w:spacing w:line="360" w:lineRule="auto"/>
        <w:jc w:val="both"/>
        <w:rPr>
          <w:rFonts w:hint="default" w:ascii="Arial" w:hAnsi="Arial" w:eastAsia="sans-serif"/>
          <w:i w:val="0"/>
          <w:iCs w:val="0"/>
          <w:caps w:val="0"/>
          <w:color w:val="333333"/>
          <w:spacing w:val="0"/>
          <w:sz w:val="22"/>
          <w:szCs w:val="22"/>
          <w:shd w:val="clear" w:fill="EEFAEE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07"/>
    <w:rsid w:val="00196D43"/>
    <w:rsid w:val="00416C59"/>
    <w:rsid w:val="0054741D"/>
    <w:rsid w:val="00886DEC"/>
    <w:rsid w:val="00C32507"/>
    <w:rsid w:val="00F1270D"/>
    <w:rsid w:val="09CC666C"/>
    <w:rsid w:val="204A5285"/>
    <w:rsid w:val="2911402D"/>
    <w:rsid w:val="2FFC08DB"/>
    <w:rsid w:val="38CB632E"/>
    <w:rsid w:val="3A4949F1"/>
    <w:rsid w:val="3AC44554"/>
    <w:rsid w:val="4C893D9C"/>
    <w:rsid w:val="59253B76"/>
    <w:rsid w:val="682C0933"/>
    <w:rsid w:val="6B827071"/>
    <w:rsid w:val="77843429"/>
    <w:rsid w:val="7CA0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Titre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Titre 4 C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Titre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re C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ous-titre C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ion C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itation intense C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1629</Characters>
  <Lines>13</Lines>
  <Paragraphs>3</Paragraphs>
  <TotalTime>22</TotalTime>
  <ScaleCrop>false</ScaleCrop>
  <LinksUpToDate>false</LinksUpToDate>
  <CharactersWithSpaces>1922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2025-06-30T23:43:00Z</dcterms:created>
  <dc:creator>Félicité AKOHA</dc:creator>
  <cp:lastModifiedBy>Akoha Félicité</cp:lastModifiedBy>
  <dcterms:modified xsi:type="dcterms:W3CDTF">2025-07-03T16:41:52Z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33679E354D584172A5545EFB5AE0A1D1_13</vt:lpwstr>
  </property>
</Properties>
</file>