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02595" w14:textId="780FF0CE" w:rsidR="004F07F2" w:rsidRPr="009E47E6" w:rsidRDefault="002E370E" w:rsidP="0067376D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741853">
        <w:rPr>
          <w:rFonts w:ascii="Times New Roman" w:hAnsi="Times New Roman" w:cs="Times New Roman"/>
          <w:b/>
          <w:bCs/>
        </w:rPr>
        <w:t>E</w:t>
      </w:r>
      <w:r w:rsidR="00741853" w:rsidRPr="009E47E6">
        <w:rPr>
          <w:rFonts w:ascii="Times New Roman" w:hAnsi="Times New Roman" w:cs="Times New Roman"/>
          <w:b/>
          <w:bCs/>
        </w:rPr>
        <w:t>tat bucco-dentaire</w:t>
      </w:r>
      <w:r w:rsidR="00741853">
        <w:rPr>
          <w:rFonts w:ascii="Times New Roman" w:hAnsi="Times New Roman" w:cs="Times New Roman"/>
          <w:b/>
          <w:bCs/>
        </w:rPr>
        <w:t xml:space="preserve"> </w:t>
      </w:r>
      <w:r w:rsidR="00741853" w:rsidRPr="009E47E6">
        <w:rPr>
          <w:rFonts w:ascii="Times New Roman" w:hAnsi="Times New Roman" w:cs="Times New Roman"/>
          <w:b/>
          <w:bCs/>
        </w:rPr>
        <w:t xml:space="preserve">des enfants </w:t>
      </w:r>
      <w:r w:rsidR="00741853">
        <w:rPr>
          <w:rFonts w:ascii="Times New Roman" w:hAnsi="Times New Roman" w:cs="Times New Roman"/>
          <w:b/>
          <w:bCs/>
        </w:rPr>
        <w:t>consommant une eau riche en fluorures dans</w:t>
      </w:r>
      <w:r w:rsidR="00741853" w:rsidRPr="009E47E6">
        <w:rPr>
          <w:rFonts w:ascii="Times New Roman" w:hAnsi="Times New Roman" w:cs="Times New Roman"/>
          <w:b/>
          <w:bCs/>
        </w:rPr>
        <w:t xml:space="preserve"> la </w:t>
      </w:r>
      <w:r w:rsidR="00741853">
        <w:rPr>
          <w:rFonts w:ascii="Times New Roman" w:hAnsi="Times New Roman" w:cs="Times New Roman"/>
          <w:b/>
          <w:bCs/>
        </w:rPr>
        <w:t>localité de Bogué</w:t>
      </w:r>
      <w:r w:rsidR="00741853" w:rsidRPr="009E47E6">
        <w:rPr>
          <w:rFonts w:ascii="Times New Roman" w:hAnsi="Times New Roman" w:cs="Times New Roman"/>
          <w:b/>
          <w:bCs/>
        </w:rPr>
        <w:t xml:space="preserve">dia </w:t>
      </w:r>
      <w:r w:rsidR="00741853">
        <w:rPr>
          <w:rFonts w:ascii="Times New Roman" w:hAnsi="Times New Roman" w:cs="Times New Roman"/>
          <w:b/>
          <w:bCs/>
        </w:rPr>
        <w:t>en 2019</w:t>
      </w:r>
      <w:r w:rsidR="00521DE4">
        <w:rPr>
          <w:rFonts w:ascii="Times New Roman" w:hAnsi="Times New Roman" w:cs="Times New Roman"/>
          <w:b/>
          <w:bCs/>
        </w:rPr>
        <w:t>,</w:t>
      </w:r>
      <w:r w:rsidR="00741853">
        <w:rPr>
          <w:rFonts w:ascii="Times New Roman" w:hAnsi="Times New Roman" w:cs="Times New Roman"/>
          <w:b/>
          <w:bCs/>
        </w:rPr>
        <w:t xml:space="preserve"> (Côte d’I</w:t>
      </w:r>
      <w:r w:rsidR="00741853" w:rsidRPr="009E47E6">
        <w:rPr>
          <w:rFonts w:ascii="Times New Roman" w:hAnsi="Times New Roman" w:cs="Times New Roman"/>
          <w:b/>
          <w:bCs/>
        </w:rPr>
        <w:t>voire</w:t>
      </w:r>
      <w:r w:rsidR="00741853">
        <w:rPr>
          <w:rFonts w:ascii="Times New Roman" w:hAnsi="Times New Roman" w:cs="Times New Roman"/>
          <w:b/>
          <w:bCs/>
        </w:rPr>
        <w:t>)</w:t>
      </w:r>
    </w:p>
    <w:p w14:paraId="1F5272C3" w14:textId="35BB96CA" w:rsidR="00EA58BA" w:rsidRDefault="00741853" w:rsidP="00882E8B">
      <w:pPr>
        <w:spacing w:line="360" w:lineRule="auto"/>
        <w:rPr>
          <w:rStyle w:val="fontstyle01"/>
          <w:rFonts w:ascii="Times New Roman" w:hAnsi="Times New Roman" w:cs="Times New Roman"/>
          <w:sz w:val="22"/>
          <w:szCs w:val="22"/>
        </w:rPr>
      </w:pPr>
      <w:r w:rsidRPr="00BE2AF7">
        <w:rPr>
          <w:rStyle w:val="fontstyle01"/>
          <w:rFonts w:ascii="Times New Roman" w:hAnsi="Times New Roman" w:cs="Times New Roman"/>
          <w:bCs/>
          <w:sz w:val="22"/>
          <w:szCs w:val="22"/>
          <w:u w:val="single"/>
        </w:rPr>
        <w:t>Sebastien</w:t>
      </w:r>
      <w:r w:rsidR="00BE2AF7" w:rsidRPr="00BE2AF7">
        <w:rPr>
          <w:rStyle w:val="fontstyle01"/>
          <w:rFonts w:ascii="Times New Roman" w:hAnsi="Times New Roman" w:cs="Times New Roman"/>
          <w:bCs/>
          <w:sz w:val="22"/>
          <w:szCs w:val="22"/>
          <w:u w:val="single"/>
        </w:rPr>
        <w:t xml:space="preserve"> AK</w:t>
      </w:r>
      <w:r w:rsidRPr="00BE2AF7">
        <w:rPr>
          <w:rStyle w:val="fontstyle01"/>
          <w:rFonts w:ascii="Times New Roman" w:hAnsi="Times New Roman" w:cs="Times New Roman"/>
          <w:bCs/>
          <w:sz w:val="22"/>
          <w:szCs w:val="22"/>
          <w:u w:val="single"/>
        </w:rPr>
        <w:t> Datté</w:t>
      </w:r>
      <w:r w:rsidR="00716793">
        <w:rPr>
          <w:rStyle w:val="fontstyle01"/>
          <w:rFonts w:ascii="Times New Roman" w:hAnsi="Times New Roman" w:cs="Times New Roman"/>
          <w:bCs/>
          <w:sz w:val="22"/>
          <w:szCs w:val="22"/>
          <w:u w:val="single"/>
          <w:vertAlign w:val="superscript"/>
        </w:rPr>
        <w:t>1</w:t>
      </w:r>
      <w:r>
        <w:rPr>
          <w:rStyle w:val="fontstyle0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Style w:val="fontstyle01"/>
          <w:rFonts w:ascii="Times New Roman" w:hAnsi="Times New Roman" w:cs="Times New Roman"/>
          <w:sz w:val="22"/>
          <w:szCs w:val="22"/>
        </w:rPr>
        <w:t>; David G. Meless</w:t>
      </w:r>
      <w:r w:rsidR="00716793">
        <w:rPr>
          <w:rStyle w:val="fontstyle01"/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Style w:val="fontstyle01"/>
          <w:rFonts w:ascii="Times New Roman" w:hAnsi="Times New Roman" w:cs="Times New Roman"/>
          <w:sz w:val="22"/>
          <w:szCs w:val="22"/>
        </w:rPr>
        <w:t>; Dramane A.</w:t>
      </w:r>
      <w:r w:rsidRPr="009E47E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01"/>
          <w:rFonts w:ascii="Times New Roman" w:hAnsi="Times New Roman" w:cs="Times New Roman"/>
          <w:sz w:val="22"/>
          <w:szCs w:val="22"/>
        </w:rPr>
        <w:t>Sangaré</w:t>
      </w:r>
      <w:r w:rsidR="00716793">
        <w:rPr>
          <w:rStyle w:val="fontstyle01"/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; 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 xml:space="preserve">Aminata </w:t>
      </w:r>
      <w:r w:rsidR="00BE2AF7">
        <w:rPr>
          <w:rStyle w:val="fontstyle01"/>
          <w:rFonts w:ascii="Times New Roman" w:hAnsi="Times New Roman" w:cs="Times New Roman"/>
          <w:sz w:val="22"/>
          <w:szCs w:val="22"/>
        </w:rPr>
        <w:t xml:space="preserve">B. 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>B</w:t>
      </w:r>
      <w:r>
        <w:rPr>
          <w:rStyle w:val="fontstyle01"/>
          <w:rFonts w:ascii="Times New Roman" w:hAnsi="Times New Roman" w:cs="Times New Roman"/>
          <w:sz w:val="22"/>
          <w:szCs w:val="22"/>
        </w:rPr>
        <w:t>akayoko</w:t>
      </w:r>
      <w:r w:rsidR="00716793">
        <w:rPr>
          <w:rStyle w:val="fontstyle01"/>
          <w:rFonts w:ascii="Times New Roman" w:hAnsi="Times New Roman" w:cs="Times New Roman"/>
          <w:sz w:val="22"/>
          <w:szCs w:val="22"/>
          <w:vertAlign w:val="superscript"/>
        </w:rPr>
        <w:t>2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 ; 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>Mamadi Traoré</w:t>
      </w:r>
      <w:r w:rsidR="00716793">
        <w:rPr>
          <w:rStyle w:val="fontstyle01"/>
          <w:rFonts w:ascii="Times New Roman" w:hAnsi="Times New Roman" w:cs="Times New Roman"/>
          <w:sz w:val="22"/>
          <w:szCs w:val="22"/>
          <w:vertAlign w:val="superscript"/>
        </w:rPr>
        <w:t>1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 ; 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>Marcelin N. N</w:t>
      </w:r>
      <w:r w:rsidRPr="009E47E6">
        <w:rPr>
          <w:rStyle w:val="fontstyle01"/>
          <w:rFonts w:ascii="Times New Roman" w:hAnsi="Times New Roman" w:cs="Times New Roman"/>
          <w:sz w:val="22"/>
          <w:szCs w:val="22"/>
        </w:rPr>
        <w:t>ouaman</w:t>
      </w:r>
      <w:r w:rsidR="00716793">
        <w:rPr>
          <w:rStyle w:val="fontstyle01"/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; 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>Jean-Claude Guinan</w:t>
      </w:r>
      <w:r w:rsidR="00716793">
        <w:rPr>
          <w:rStyle w:val="fontstyle01"/>
          <w:rFonts w:ascii="Times New Roman" w:hAnsi="Times New Roman" w:cs="Times New Roman"/>
          <w:sz w:val="22"/>
          <w:szCs w:val="22"/>
          <w:vertAlign w:val="superscript"/>
        </w:rPr>
        <w:t>1</w:t>
      </w:r>
      <w:r>
        <w:rPr>
          <w:rStyle w:val="fontstyle01"/>
          <w:rFonts w:ascii="Times New Roman" w:hAnsi="Times New Roman" w:cs="Times New Roman"/>
          <w:sz w:val="22"/>
          <w:szCs w:val="22"/>
        </w:rPr>
        <w:t xml:space="preserve">; 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>L</w:t>
      </w:r>
      <w:r w:rsidR="00521DE4" w:rsidRPr="009E47E6">
        <w:rPr>
          <w:rStyle w:val="fontstyle01"/>
          <w:rFonts w:ascii="Times New Roman" w:hAnsi="Times New Roman" w:cs="Times New Roman"/>
          <w:sz w:val="22"/>
          <w:szCs w:val="22"/>
        </w:rPr>
        <w:t xml:space="preserve">uc 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>K</w:t>
      </w:r>
      <w:r w:rsidR="00521DE4" w:rsidRPr="009E47E6">
        <w:rPr>
          <w:rStyle w:val="fontstyle01"/>
          <w:rFonts w:ascii="Times New Roman" w:hAnsi="Times New Roman" w:cs="Times New Roman"/>
          <w:sz w:val="22"/>
          <w:szCs w:val="22"/>
        </w:rPr>
        <w:t xml:space="preserve">. </w:t>
      </w:r>
      <w:r w:rsidR="00521DE4">
        <w:rPr>
          <w:rStyle w:val="fontstyle01"/>
          <w:rFonts w:ascii="Times New Roman" w:hAnsi="Times New Roman" w:cs="Times New Roman"/>
          <w:sz w:val="22"/>
          <w:szCs w:val="22"/>
        </w:rPr>
        <w:t>K</w:t>
      </w:r>
      <w:r w:rsidRPr="009E47E6">
        <w:rPr>
          <w:rStyle w:val="fontstyle01"/>
          <w:rFonts w:ascii="Times New Roman" w:hAnsi="Times New Roman" w:cs="Times New Roman"/>
          <w:sz w:val="22"/>
          <w:szCs w:val="22"/>
        </w:rPr>
        <w:t>ouadio</w:t>
      </w:r>
      <w:r w:rsidR="00716793">
        <w:rPr>
          <w:rStyle w:val="fontstyle01"/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E47E6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</w:p>
    <w:p w14:paraId="76947A11" w14:textId="19377C3C" w:rsidR="00716793" w:rsidRDefault="00716793" w:rsidP="00716793">
      <w:pPr>
        <w:rPr>
          <w:rFonts w:ascii="Arial" w:hAnsi="Arial" w:cs="Arial"/>
          <w:sz w:val="20"/>
          <w:szCs w:val="20"/>
        </w:rPr>
      </w:pPr>
      <w:r w:rsidRPr="00FE3204">
        <w:rPr>
          <w:rFonts w:ascii="Arial" w:hAnsi="Arial" w:cs="Arial"/>
          <w:sz w:val="20"/>
          <w:szCs w:val="20"/>
        </w:rPr>
        <w:t>1-</w:t>
      </w:r>
      <w:r w:rsidRPr="00716793">
        <w:rPr>
          <w:rFonts w:ascii="Arial" w:hAnsi="Arial" w:cs="Arial"/>
          <w:sz w:val="20"/>
          <w:szCs w:val="20"/>
        </w:rPr>
        <w:t xml:space="preserve"> </w:t>
      </w:r>
      <w:r w:rsidRPr="00FE3204">
        <w:rPr>
          <w:rFonts w:ascii="Arial" w:hAnsi="Arial" w:cs="Arial"/>
          <w:sz w:val="20"/>
          <w:szCs w:val="20"/>
        </w:rPr>
        <w:t>Université Félix Houphouët Boigny, Abidjan, Côte d’Ivoire</w:t>
      </w:r>
      <w:r>
        <w:rPr>
          <w:rFonts w:ascii="Arial" w:hAnsi="Arial" w:cs="Arial"/>
          <w:sz w:val="20"/>
          <w:szCs w:val="20"/>
        </w:rPr>
        <w:t xml:space="preserve"> ; </w:t>
      </w:r>
      <w:r w:rsidRPr="00FE3204">
        <w:rPr>
          <w:rFonts w:ascii="Arial" w:hAnsi="Arial" w:cs="Arial"/>
          <w:sz w:val="20"/>
          <w:szCs w:val="20"/>
        </w:rPr>
        <w:t>UFR Odonto-Stomatologie</w:t>
      </w:r>
      <w:r>
        <w:rPr>
          <w:rFonts w:ascii="Arial" w:hAnsi="Arial" w:cs="Arial"/>
          <w:sz w:val="20"/>
          <w:szCs w:val="20"/>
        </w:rPr>
        <w:t> : Département de Développement, Croissance et Santé Publique</w:t>
      </w:r>
      <w:r w:rsidRPr="00FE3204">
        <w:rPr>
          <w:rFonts w:ascii="Arial" w:hAnsi="Arial" w:cs="Arial"/>
          <w:sz w:val="20"/>
          <w:szCs w:val="20"/>
        </w:rPr>
        <w:t xml:space="preserve">. </w:t>
      </w:r>
      <w:r w:rsidR="008371D9">
        <w:rPr>
          <w:rFonts w:ascii="Arial" w:hAnsi="Arial" w:cs="Arial"/>
          <w:sz w:val="20"/>
          <w:szCs w:val="20"/>
        </w:rPr>
        <w:t>Abidjan, Côte d’Ivoire</w:t>
      </w:r>
    </w:p>
    <w:p w14:paraId="7894913B" w14:textId="495E4119" w:rsidR="00716793" w:rsidRDefault="008371D9" w:rsidP="00882E8B">
      <w:pPr>
        <w:spacing w:line="360" w:lineRule="auto"/>
      </w:pPr>
      <w:r w:rsidRPr="008371D9">
        <w:rPr>
          <w:rFonts w:ascii="Arial" w:hAnsi="Arial" w:cs="Arial"/>
          <w:bCs/>
          <w:sz w:val="20"/>
          <w:szCs w:val="20"/>
        </w:rPr>
        <w:t>2-</w:t>
      </w:r>
      <w:r>
        <w:rPr>
          <w:rFonts w:ascii="Arial" w:hAnsi="Arial" w:cs="Arial"/>
          <w:b/>
          <w:bCs/>
          <w:sz w:val="20"/>
          <w:szCs w:val="20"/>
          <w:vertAlign w:val="superscript"/>
        </w:rPr>
        <w:t xml:space="preserve"> </w:t>
      </w:r>
      <w:r>
        <w:t>Institut National d’Hygiène Publique, Abidjan, Côte d’Ivoire</w:t>
      </w:r>
    </w:p>
    <w:p w14:paraId="1632D701" w14:textId="6716609C" w:rsidR="00352DF1" w:rsidRPr="00FE3204" w:rsidRDefault="00352DF1" w:rsidP="00352DF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Auteur correspondant</w:t>
      </w:r>
      <w:r w:rsidR="002D2BD4">
        <w:rPr>
          <w:rFonts w:ascii="Arial" w:hAnsi="Arial" w:cs="Arial"/>
          <w:b/>
          <w:bCs/>
          <w:sz w:val="20"/>
          <w:szCs w:val="20"/>
        </w:rPr>
        <w:t xml:space="preserve"> </w:t>
      </w:r>
      <w:r w:rsidRPr="00FE3204">
        <w:rPr>
          <w:rFonts w:ascii="Arial" w:hAnsi="Arial" w:cs="Arial"/>
          <w:sz w:val="20"/>
          <w:szCs w:val="20"/>
        </w:rPr>
        <w:t xml:space="preserve">: Sebastien </w:t>
      </w:r>
      <w:r>
        <w:rPr>
          <w:rFonts w:ascii="Arial" w:hAnsi="Arial" w:cs="Arial"/>
          <w:sz w:val="20"/>
          <w:szCs w:val="20"/>
        </w:rPr>
        <w:t>A</w:t>
      </w:r>
      <w:r w:rsidRPr="00FE3204">
        <w:rPr>
          <w:rFonts w:ascii="Arial" w:hAnsi="Arial" w:cs="Arial"/>
          <w:sz w:val="20"/>
          <w:szCs w:val="20"/>
        </w:rPr>
        <w:t>K.</w:t>
      </w:r>
      <w:r w:rsidRPr="00352DF1">
        <w:rPr>
          <w:rFonts w:ascii="Arial" w:hAnsi="Arial" w:cs="Arial"/>
          <w:sz w:val="20"/>
          <w:szCs w:val="20"/>
        </w:rPr>
        <w:t xml:space="preserve"> </w:t>
      </w:r>
      <w:r w:rsidRPr="00FE3204">
        <w:rPr>
          <w:rFonts w:ascii="Arial" w:hAnsi="Arial" w:cs="Arial"/>
          <w:sz w:val="20"/>
          <w:szCs w:val="20"/>
        </w:rPr>
        <w:t>Datt</w:t>
      </w:r>
      <w:r>
        <w:rPr>
          <w:rFonts w:ascii="Arial" w:hAnsi="Arial" w:cs="Arial"/>
          <w:sz w:val="20"/>
          <w:szCs w:val="20"/>
        </w:rPr>
        <w:t>é</w:t>
      </w:r>
      <w:r w:rsidRPr="00FE3204">
        <w:rPr>
          <w:rFonts w:ascii="Arial" w:hAnsi="Arial" w:cs="Arial"/>
          <w:sz w:val="20"/>
          <w:szCs w:val="20"/>
        </w:rPr>
        <w:t xml:space="preserve"> </w:t>
      </w:r>
    </w:p>
    <w:p w14:paraId="376F06BF" w14:textId="23A78D3B" w:rsidR="00352DF1" w:rsidRDefault="00352DF1" w:rsidP="00352DF1">
      <w:pPr>
        <w:rPr>
          <w:rFonts w:ascii="Arial" w:hAnsi="Arial" w:cs="Arial"/>
          <w:sz w:val="20"/>
          <w:szCs w:val="20"/>
        </w:rPr>
      </w:pPr>
      <w:r w:rsidRPr="00FE3204">
        <w:rPr>
          <w:rFonts w:ascii="Arial" w:hAnsi="Arial" w:cs="Arial"/>
          <w:sz w:val="20"/>
          <w:szCs w:val="20"/>
        </w:rPr>
        <w:t xml:space="preserve"> </w:t>
      </w:r>
      <w:hyperlink r:id="rId6" w:history="1">
        <w:r w:rsidRPr="00FE3204">
          <w:rPr>
            <w:rStyle w:val="Lienhypertexte"/>
            <w:rFonts w:ascii="Arial" w:hAnsi="Arial" w:cs="Arial"/>
            <w:sz w:val="20"/>
            <w:szCs w:val="20"/>
          </w:rPr>
          <w:t>atta_sebastien@yahoo.fr</w:t>
        </w:r>
      </w:hyperlink>
      <w:r w:rsidRPr="00FE3204">
        <w:rPr>
          <w:rFonts w:ascii="Arial" w:hAnsi="Arial" w:cs="Arial"/>
          <w:sz w:val="20"/>
          <w:szCs w:val="20"/>
        </w:rPr>
        <w:t>; Tel (+225) 0505794929</w:t>
      </w:r>
      <w:r w:rsidR="002E37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2E37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0758735208</w:t>
      </w:r>
    </w:p>
    <w:p w14:paraId="4F1EAB50" w14:textId="77777777" w:rsidR="00F26189" w:rsidRPr="008371D9" w:rsidRDefault="00F26189" w:rsidP="00352DF1">
      <w:pPr>
        <w:rPr>
          <w:rFonts w:ascii="Arial" w:hAnsi="Arial" w:cs="Arial"/>
          <w:b/>
          <w:bCs/>
          <w:sz w:val="20"/>
          <w:szCs w:val="20"/>
        </w:rPr>
      </w:pPr>
    </w:p>
    <w:p w14:paraId="02E11447" w14:textId="77777777" w:rsidR="00F26189" w:rsidRPr="004D58C2" w:rsidRDefault="00F26189" w:rsidP="00F26189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D58C2">
        <w:rPr>
          <w:rFonts w:ascii="Arial" w:hAnsi="Arial" w:cs="Arial"/>
          <w:b/>
          <w:bCs/>
        </w:rPr>
        <w:t xml:space="preserve">Contexte : </w:t>
      </w:r>
      <w:r w:rsidRPr="004D58C2">
        <w:rPr>
          <w:rFonts w:ascii="Arial" w:hAnsi="Arial" w:cs="Arial"/>
        </w:rPr>
        <w:t>Dans le cadre de sa mission de surveillance sanitaire de l’eau d’adduction, l’Institut National d’Hygiène Publique a effectu</w:t>
      </w:r>
      <w:r>
        <w:rPr>
          <w:rFonts w:ascii="Arial" w:hAnsi="Arial" w:cs="Arial"/>
        </w:rPr>
        <w:t>é plusieurs missions à Boguédia.</w:t>
      </w:r>
      <w:r w:rsidRPr="004D58C2">
        <w:rPr>
          <w:rFonts w:ascii="Arial" w:hAnsi="Arial" w:cs="Arial"/>
        </w:rPr>
        <w:t xml:space="preserve"> L’analyse physico-chimique des échantillons d’eau prélevés a mis en évidence des teneurs élevées en fluorures, comparativement à la valeur guide de l’OMS (1,5 mg/l). </w:t>
      </w:r>
      <w:r>
        <w:rPr>
          <w:rFonts w:ascii="Arial" w:hAnsi="Arial" w:cs="Arial"/>
        </w:rPr>
        <w:t>E</w:t>
      </w:r>
      <w:r w:rsidRPr="004D58C2">
        <w:rPr>
          <w:rFonts w:ascii="Arial" w:hAnsi="Arial" w:cs="Arial"/>
        </w:rPr>
        <w:t>ntre 2014 et 2017, les concentrations en fluorures oscillaient entre 1,52 et 10,50 mg/l en 2014 ; 5,70 et 8,80 mg/l en 2015 et 3,30 et 4,00 mg/l en 2016 ; 1,80 et 3, 10 mg/l en 2017.</w:t>
      </w:r>
      <w:r w:rsidRPr="004D58C2">
        <w:rPr>
          <w:rFonts w:ascii="Arial" w:hAnsi="Arial" w:cs="Arial"/>
          <w:color w:val="7B7B7B" w:themeColor="accent3" w:themeShade="BF"/>
        </w:rPr>
        <w:t xml:space="preserve"> </w:t>
      </w:r>
      <w:r w:rsidRPr="004D58C2">
        <w:rPr>
          <w:rFonts w:ascii="Arial" w:hAnsi="Arial" w:cs="Arial"/>
        </w:rPr>
        <w:t xml:space="preserve">Par ailleurs, le dosage des fluorures dans d’autres sources d’eau autres que le réseau d’adduction a mis en évidence des concentrations de 1,1 à 4,5mg/l, dans des puits et forages. </w:t>
      </w:r>
      <w:r w:rsidRPr="004D58C2">
        <w:rPr>
          <w:rFonts w:ascii="Arial" w:hAnsi="Arial" w:cs="Arial"/>
          <w:bCs/>
          <w:lang w:val="fr-FR"/>
        </w:rPr>
        <w:t>L’objectif de cette étude était d’éva</w:t>
      </w:r>
      <w:r>
        <w:rPr>
          <w:rFonts w:ascii="Arial" w:hAnsi="Arial" w:cs="Arial"/>
          <w:bCs/>
        </w:rPr>
        <w:t>luer l’état bucco-dentaires</w:t>
      </w:r>
      <w:r w:rsidRPr="004D58C2">
        <w:rPr>
          <w:rFonts w:ascii="Arial" w:hAnsi="Arial" w:cs="Arial"/>
          <w:bCs/>
          <w:lang w:val="fr-FR"/>
        </w:rPr>
        <w:t xml:space="preserve"> chez les enfants de Boguédia consommant l’eau riche en fluorures. </w:t>
      </w:r>
    </w:p>
    <w:p w14:paraId="0FD398B9" w14:textId="77777777" w:rsidR="00F26189" w:rsidRPr="004D58C2" w:rsidRDefault="00F26189" w:rsidP="00F26189">
      <w:pPr>
        <w:spacing w:after="0" w:line="360" w:lineRule="auto"/>
        <w:jc w:val="both"/>
        <w:rPr>
          <w:rStyle w:val="fontstyle21"/>
          <w:rFonts w:ascii="Arial" w:hAnsi="Arial" w:cs="Arial"/>
          <w:b/>
          <w:color w:val="auto"/>
          <w:sz w:val="22"/>
          <w:szCs w:val="22"/>
          <w:lang w:val="fr-FR"/>
        </w:rPr>
      </w:pPr>
      <w:r w:rsidRPr="004D58C2">
        <w:rPr>
          <w:rFonts w:ascii="Arial" w:hAnsi="Arial" w:cs="Arial"/>
          <w:b/>
          <w:lang w:val="fr-FR"/>
        </w:rPr>
        <w:t xml:space="preserve">Méthodes : </w:t>
      </w:r>
      <w:r w:rsidRPr="004D58C2">
        <w:rPr>
          <w:rFonts w:ascii="Arial" w:hAnsi="Arial" w:cs="Arial"/>
          <w:lang w:val="fr-FR"/>
        </w:rPr>
        <w:t xml:space="preserve">Il s’agit d’une enquête transversale à visée descriptive. Tous les élèves fréquentant les </w:t>
      </w:r>
      <w:r>
        <w:rPr>
          <w:rFonts w:ascii="Arial" w:hAnsi="Arial" w:cs="Arial"/>
        </w:rPr>
        <w:t xml:space="preserve">écoles </w:t>
      </w:r>
      <w:r w:rsidRPr="004D58C2">
        <w:rPr>
          <w:rFonts w:ascii="Arial" w:hAnsi="Arial" w:cs="Arial"/>
          <w:lang w:val="fr-FR"/>
        </w:rPr>
        <w:t>primaire</w:t>
      </w:r>
      <w:r>
        <w:rPr>
          <w:rFonts w:ascii="Arial" w:hAnsi="Arial" w:cs="Arial"/>
        </w:rPr>
        <w:t>s</w:t>
      </w:r>
      <w:r w:rsidRPr="004D58C2">
        <w:rPr>
          <w:rFonts w:ascii="Arial" w:hAnsi="Arial" w:cs="Arial"/>
          <w:lang w:val="fr-FR"/>
        </w:rPr>
        <w:t xml:space="preserve"> ont été inclus. </w:t>
      </w:r>
      <w:r w:rsidRPr="004D58C2">
        <w:rPr>
          <w:rStyle w:val="fontstyle21"/>
          <w:rFonts w:ascii="Arial" w:hAnsi="Arial" w:cs="Arial"/>
          <w:sz w:val="22"/>
          <w:szCs w:val="22"/>
        </w:rPr>
        <w:t xml:space="preserve">Outre les caractéristiques sociodémographiques, la consultation des cabinets dentaires et les habitudes d’hygiène </w:t>
      </w:r>
      <w:r>
        <w:rPr>
          <w:rStyle w:val="fontstyle21"/>
          <w:rFonts w:ascii="Arial" w:hAnsi="Arial" w:cs="Arial"/>
          <w:sz w:val="22"/>
          <w:szCs w:val="22"/>
        </w:rPr>
        <w:t>bucco-dentaire</w:t>
      </w:r>
      <w:r w:rsidRPr="004D58C2">
        <w:rPr>
          <w:rStyle w:val="fontstyle21"/>
          <w:rFonts w:ascii="Arial" w:hAnsi="Arial" w:cs="Arial"/>
          <w:sz w:val="22"/>
          <w:szCs w:val="22"/>
        </w:rPr>
        <w:t>, un examen</w:t>
      </w:r>
      <w:r w:rsidRPr="004D58C2">
        <w:rPr>
          <w:rFonts w:ascii="Arial" w:hAnsi="Arial" w:cs="Arial"/>
          <w:color w:val="242021"/>
        </w:rPr>
        <w:t xml:space="preserve"> </w:t>
      </w:r>
      <w:r w:rsidRPr="004D58C2">
        <w:rPr>
          <w:rStyle w:val="fontstyle21"/>
          <w:rFonts w:ascii="Arial" w:hAnsi="Arial" w:cs="Arial"/>
          <w:sz w:val="22"/>
          <w:szCs w:val="22"/>
        </w:rPr>
        <w:t>clinique a permis d’évaluer</w:t>
      </w:r>
      <w:r w:rsidRPr="004D58C2">
        <w:rPr>
          <w:rFonts w:ascii="Arial" w:hAnsi="Arial" w:cs="Arial"/>
          <w:color w:val="242021"/>
        </w:rPr>
        <w:t xml:space="preserve"> </w:t>
      </w:r>
      <w:r w:rsidRPr="004D58C2">
        <w:rPr>
          <w:rStyle w:val="fontstyle21"/>
          <w:rFonts w:ascii="Arial" w:hAnsi="Arial" w:cs="Arial"/>
          <w:sz w:val="22"/>
          <w:szCs w:val="22"/>
        </w:rPr>
        <w:t>l’état dentaire.</w:t>
      </w:r>
    </w:p>
    <w:p w14:paraId="08BC6DC6" w14:textId="2CD62F38" w:rsidR="00F26189" w:rsidRPr="004D58C2" w:rsidRDefault="00F26189" w:rsidP="002D2BD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4D58C2">
        <w:rPr>
          <w:rStyle w:val="fontstyle21"/>
          <w:rFonts w:ascii="Arial" w:hAnsi="Arial" w:cs="Arial"/>
          <w:b/>
          <w:bCs/>
          <w:sz w:val="22"/>
          <w:szCs w:val="22"/>
        </w:rPr>
        <w:t>Résultats :</w:t>
      </w:r>
      <w:r w:rsidRPr="004D58C2">
        <w:rPr>
          <w:rFonts w:ascii="Arial" w:hAnsi="Arial" w:cs="Arial"/>
          <w:b/>
          <w:bCs/>
        </w:rPr>
        <w:t xml:space="preserve"> </w:t>
      </w:r>
      <w:r w:rsidRPr="004D58C2">
        <w:rPr>
          <w:rFonts w:ascii="Arial" w:hAnsi="Arial" w:cs="Arial"/>
          <w:lang w:val="fr-FR"/>
        </w:rPr>
        <w:t>Au total, 1279 élèves ont été examinés. La moyenne d’âge était de 9,3 ans.</w:t>
      </w:r>
      <w:r w:rsidRPr="004D58C2">
        <w:rPr>
          <w:rStyle w:val="fontstyle21"/>
          <w:rFonts w:ascii="Arial" w:hAnsi="Arial" w:cs="Arial"/>
          <w:sz w:val="22"/>
          <w:szCs w:val="22"/>
        </w:rPr>
        <w:t xml:space="preserve"> Pour le recours aux soins, la quasi-totalité des élèves enquêtés (98,5%) n’avaient jamais consulté de Chirurgien-dentiste. Plus du quart (26,3%) ne se nettoyait jamais les dents. Pour les 73,7% qui ont déclaré se nettoyer les dents, la qualité du nettoyage était insuffisante (fréquence et moment inappropriés). Pour l’état gingival, la majorité des élèves (78,34%) présentait une inflammation gingivale. La prévalence de la fluorose a été estimée à 41,8% ; celle de la carie </w:t>
      </w:r>
      <w:r>
        <w:rPr>
          <w:rStyle w:val="fontstyle21"/>
          <w:rFonts w:ascii="Arial" w:hAnsi="Arial" w:cs="Arial"/>
          <w:sz w:val="22"/>
          <w:szCs w:val="22"/>
        </w:rPr>
        <w:t>était de</w:t>
      </w:r>
      <w:r w:rsidR="002D2BD4">
        <w:rPr>
          <w:rStyle w:val="fontstyle21"/>
          <w:rFonts w:ascii="Arial" w:hAnsi="Arial" w:cs="Arial"/>
          <w:sz w:val="22"/>
          <w:szCs w:val="22"/>
        </w:rPr>
        <w:t xml:space="preserve"> 26,7%.</w:t>
      </w:r>
      <w:r w:rsidR="002D2BD4">
        <w:rPr>
          <w:rFonts w:ascii="Arial" w:hAnsi="Arial" w:cs="Arial"/>
          <w:b/>
          <w:bCs/>
        </w:rPr>
        <w:t xml:space="preserve"> </w:t>
      </w:r>
      <w:r w:rsidRPr="004D58C2">
        <w:rPr>
          <w:rFonts w:ascii="Arial" w:hAnsi="Arial" w:cs="Arial"/>
          <w:b/>
          <w:bCs/>
        </w:rPr>
        <w:t>Conc</w:t>
      </w:r>
      <w:bookmarkStart w:id="0" w:name="_GoBack"/>
      <w:bookmarkEnd w:id="0"/>
      <w:r w:rsidRPr="004D58C2">
        <w:rPr>
          <w:rFonts w:ascii="Arial" w:hAnsi="Arial" w:cs="Arial"/>
          <w:b/>
          <w:bCs/>
        </w:rPr>
        <w:t xml:space="preserve">lusion : </w:t>
      </w:r>
      <w:r w:rsidRPr="004D58C2">
        <w:rPr>
          <w:rStyle w:val="A416"/>
          <w:rFonts w:ascii="Arial" w:hAnsi="Arial" w:cs="Arial"/>
          <w:sz w:val="22"/>
          <w:szCs w:val="22"/>
        </w:rPr>
        <w:t xml:space="preserve">Cette étude a montré que le niveau d’hygiène bucco-dentaire est insatisfaisant. Ces résultats soulignent la nécessité d’une sensibilisation à l’hygiène </w:t>
      </w:r>
      <w:r>
        <w:rPr>
          <w:rStyle w:val="A416"/>
          <w:rFonts w:ascii="Arial" w:hAnsi="Arial" w:cs="Arial"/>
          <w:sz w:val="22"/>
          <w:szCs w:val="22"/>
        </w:rPr>
        <w:t>bucco-dentaire</w:t>
      </w:r>
      <w:r w:rsidRPr="004D58C2">
        <w:rPr>
          <w:rStyle w:val="A416"/>
          <w:rFonts w:ascii="Arial" w:hAnsi="Arial" w:cs="Arial"/>
          <w:sz w:val="22"/>
          <w:szCs w:val="22"/>
        </w:rPr>
        <w:t xml:space="preserve"> et des actions </w:t>
      </w:r>
      <w:r>
        <w:rPr>
          <w:rStyle w:val="A416"/>
          <w:rFonts w:ascii="Arial" w:hAnsi="Arial" w:cs="Arial"/>
          <w:sz w:val="22"/>
          <w:szCs w:val="22"/>
        </w:rPr>
        <w:t>de prévention de la fluorose dentaire.</w:t>
      </w:r>
    </w:p>
    <w:p w14:paraId="3FCBFD5A" w14:textId="77777777" w:rsidR="00F26189" w:rsidRPr="004D58C2" w:rsidRDefault="00F26189" w:rsidP="00F26189">
      <w:pPr>
        <w:spacing w:line="360" w:lineRule="auto"/>
        <w:rPr>
          <w:rFonts w:ascii="Arial" w:hAnsi="Arial" w:cs="Arial"/>
        </w:rPr>
      </w:pPr>
    </w:p>
    <w:p w14:paraId="0F016E1D" w14:textId="765BF577" w:rsidR="008371D9" w:rsidRPr="00352DF1" w:rsidRDefault="00A46378" w:rsidP="00352DF1">
      <w:pPr>
        <w:spacing w:line="360" w:lineRule="auto"/>
        <w:jc w:val="both"/>
        <w:rPr>
          <w:rFonts w:ascii="Times New Roman" w:hAnsi="Times New Roman" w:cs="Times New Roman"/>
          <w:b/>
          <w:bCs/>
          <w:color w:val="242021"/>
        </w:rPr>
      </w:pPr>
      <w:r w:rsidRPr="006768E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 xml:space="preserve">Mots clés : </w:t>
      </w:r>
      <w:r w:rsidR="002E370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>Etat</w:t>
      </w:r>
      <w:r w:rsidR="00895D0D" w:rsidRPr="006768E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9210D" w:rsidRPr="006768E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>bucco-dentaire</w:t>
      </w:r>
      <w:r w:rsidR="00895D0D" w:rsidRPr="006768E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>s</w:t>
      </w:r>
      <w:r w:rsidR="00E9210D" w:rsidRPr="006768E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2E370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>enfants</w:t>
      </w:r>
      <w:r w:rsidR="00E9210D" w:rsidRPr="006768E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 xml:space="preserve">, Fluorose, Boguédia, </w:t>
      </w:r>
      <w:r w:rsidR="00895D0D" w:rsidRPr="006768E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>C</w:t>
      </w:r>
      <w:r w:rsidR="002765E3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>ôte d’I</w:t>
      </w:r>
      <w:r w:rsidR="00E9210D" w:rsidRPr="006768EE">
        <w:rPr>
          <w:rStyle w:val="fontstyle21"/>
          <w:rFonts w:ascii="Times New Roman" w:hAnsi="Times New Roman" w:cs="Times New Roman"/>
          <w:b/>
          <w:bCs/>
          <w:sz w:val="22"/>
          <w:szCs w:val="22"/>
        </w:rPr>
        <w:t>voire</w:t>
      </w:r>
    </w:p>
    <w:sectPr w:rsidR="008371D9" w:rsidRPr="00352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B7D6D1" w14:textId="77777777" w:rsidR="00E979BF" w:rsidRDefault="00E979BF" w:rsidP="00303548">
      <w:pPr>
        <w:spacing w:after="0" w:line="240" w:lineRule="auto"/>
      </w:pPr>
      <w:r>
        <w:separator/>
      </w:r>
    </w:p>
  </w:endnote>
  <w:endnote w:type="continuationSeparator" w:id="0">
    <w:p w14:paraId="3BD55461" w14:textId="77777777" w:rsidR="00E979BF" w:rsidRDefault="00E979BF" w:rsidP="0030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F7B37" w14:textId="77777777" w:rsidR="00E979BF" w:rsidRDefault="00E979BF" w:rsidP="00303548">
      <w:pPr>
        <w:spacing w:after="0" w:line="240" w:lineRule="auto"/>
      </w:pPr>
      <w:r>
        <w:separator/>
      </w:r>
    </w:p>
  </w:footnote>
  <w:footnote w:type="continuationSeparator" w:id="0">
    <w:p w14:paraId="4510E41F" w14:textId="77777777" w:rsidR="00E979BF" w:rsidRDefault="00E979BF" w:rsidP="00303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D5A"/>
    <w:rsid w:val="00045156"/>
    <w:rsid w:val="0005150B"/>
    <w:rsid w:val="00085EBD"/>
    <w:rsid w:val="000E1426"/>
    <w:rsid w:val="00144628"/>
    <w:rsid w:val="00163CFB"/>
    <w:rsid w:val="00184A19"/>
    <w:rsid w:val="001D3A1D"/>
    <w:rsid w:val="001D58A6"/>
    <w:rsid w:val="001F3418"/>
    <w:rsid w:val="0027582F"/>
    <w:rsid w:val="002765E3"/>
    <w:rsid w:val="002A7A0B"/>
    <w:rsid w:val="002D2BD4"/>
    <w:rsid w:val="002E370E"/>
    <w:rsid w:val="002F5A8C"/>
    <w:rsid w:val="003018EF"/>
    <w:rsid w:val="00303548"/>
    <w:rsid w:val="00352DF1"/>
    <w:rsid w:val="0037374D"/>
    <w:rsid w:val="003A2608"/>
    <w:rsid w:val="003D5F35"/>
    <w:rsid w:val="004155C8"/>
    <w:rsid w:val="00487882"/>
    <w:rsid w:val="004F07F2"/>
    <w:rsid w:val="00521DE4"/>
    <w:rsid w:val="0057711C"/>
    <w:rsid w:val="00584A6A"/>
    <w:rsid w:val="005D7EF9"/>
    <w:rsid w:val="005F1FBA"/>
    <w:rsid w:val="0067376D"/>
    <w:rsid w:val="006768EE"/>
    <w:rsid w:val="00716793"/>
    <w:rsid w:val="00741853"/>
    <w:rsid w:val="007930CB"/>
    <w:rsid w:val="00802DCC"/>
    <w:rsid w:val="008371D9"/>
    <w:rsid w:val="00846EC3"/>
    <w:rsid w:val="00861105"/>
    <w:rsid w:val="00882E8B"/>
    <w:rsid w:val="00895D0D"/>
    <w:rsid w:val="008B62CE"/>
    <w:rsid w:val="008F6708"/>
    <w:rsid w:val="00963F2B"/>
    <w:rsid w:val="00992D5A"/>
    <w:rsid w:val="009A29FA"/>
    <w:rsid w:val="009E47E6"/>
    <w:rsid w:val="00A46378"/>
    <w:rsid w:val="00A902FB"/>
    <w:rsid w:val="00B36850"/>
    <w:rsid w:val="00B91BA9"/>
    <w:rsid w:val="00BA1550"/>
    <w:rsid w:val="00BA2BEB"/>
    <w:rsid w:val="00BB3426"/>
    <w:rsid w:val="00BE2AF7"/>
    <w:rsid w:val="00C05455"/>
    <w:rsid w:val="00C26E8C"/>
    <w:rsid w:val="00CD277D"/>
    <w:rsid w:val="00D07FD7"/>
    <w:rsid w:val="00D63D5E"/>
    <w:rsid w:val="00E42858"/>
    <w:rsid w:val="00E9210D"/>
    <w:rsid w:val="00E979BF"/>
    <w:rsid w:val="00EA58BA"/>
    <w:rsid w:val="00EE3677"/>
    <w:rsid w:val="00F26189"/>
    <w:rsid w:val="00F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DBF6C"/>
  <w15:chartTrackingRefBased/>
  <w15:docId w15:val="{4280796E-3846-421D-ADCF-BDF4D805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21">
    <w:name w:val="fontstyle21"/>
    <w:basedOn w:val="Policepardfaut"/>
    <w:rsid w:val="00992D5A"/>
    <w:rPr>
      <w:rFonts w:ascii="BookmanOldStyle" w:hAnsi="BookmanOldStyle" w:hint="default"/>
      <w:b w:val="0"/>
      <w:bCs w:val="0"/>
      <w:i w:val="0"/>
      <w:iCs w:val="0"/>
      <w:color w:val="242021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992D5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92D5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92D5A"/>
    <w:rPr>
      <w:sz w:val="20"/>
      <w:szCs w:val="20"/>
    </w:rPr>
  </w:style>
  <w:style w:type="character" w:customStyle="1" w:styleId="fontstyle01">
    <w:name w:val="fontstyle01"/>
    <w:basedOn w:val="Policepardfaut"/>
    <w:rsid w:val="004F07F2"/>
    <w:rPr>
      <w:rFonts w:ascii="BookmanOldStyle" w:hAnsi="BookmanOldStyle" w:hint="default"/>
      <w:b w:val="0"/>
      <w:bCs w:val="0"/>
      <w:i w:val="0"/>
      <w:iCs w:val="0"/>
      <w:color w:val="242021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7A0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7A0B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303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3548"/>
  </w:style>
  <w:style w:type="paragraph" w:styleId="Pieddepage">
    <w:name w:val="footer"/>
    <w:basedOn w:val="Normal"/>
    <w:link w:val="PieddepageCar"/>
    <w:uiPriority w:val="99"/>
    <w:unhideWhenUsed/>
    <w:rsid w:val="00303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3548"/>
  </w:style>
  <w:style w:type="character" w:customStyle="1" w:styleId="A416">
    <w:name w:val="A4+16"/>
    <w:uiPriority w:val="99"/>
    <w:rsid w:val="00846EC3"/>
    <w:rPr>
      <w:rFonts w:cs="Bookman Old Style"/>
      <w:color w:val="000000"/>
      <w:sz w:val="15"/>
      <w:szCs w:val="15"/>
    </w:rPr>
  </w:style>
  <w:style w:type="character" w:styleId="Lienhypertexte">
    <w:name w:val="Hyperlink"/>
    <w:uiPriority w:val="99"/>
    <w:rsid w:val="0083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ta_sebastien@yahoo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HP-COMPAGNY</dc:creator>
  <cp:keywords/>
  <dc:description/>
  <cp:lastModifiedBy>H P</cp:lastModifiedBy>
  <cp:revision>2</cp:revision>
  <dcterms:created xsi:type="dcterms:W3CDTF">2025-06-30T18:51:00Z</dcterms:created>
  <dcterms:modified xsi:type="dcterms:W3CDTF">2025-06-30T18:51:00Z</dcterms:modified>
</cp:coreProperties>
</file>